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25F6" w14:textId="4FB71D85" w:rsidR="00D42E6F" w:rsidRDefault="00D42E6F" w:rsidP="00D42E6F">
      <w:pPr>
        <w:tabs>
          <w:tab w:val="left" w:pos="0"/>
          <w:tab w:val="right" w:pos="5810"/>
        </w:tabs>
        <w:jc w:val="center"/>
        <w:rPr>
          <w:b/>
          <w:sz w:val="24"/>
        </w:rPr>
      </w:pPr>
      <w:r>
        <w:rPr>
          <w:b/>
          <w:noProof/>
          <w:sz w:val="24"/>
        </w:rPr>
        <w:drawing>
          <wp:inline distT="0" distB="0" distL="0" distR="0" wp14:anchorId="08BF51FE" wp14:editId="07CB8B33">
            <wp:extent cx="2543175" cy="1000125"/>
            <wp:effectExtent l="0" t="0" r="9525" b="9525"/>
            <wp:docPr id="114952461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24613" name="Picture 1" descr="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3175" cy="1000125"/>
                    </a:xfrm>
                    <a:prstGeom prst="rect">
                      <a:avLst/>
                    </a:prstGeom>
                    <a:noFill/>
                    <a:ln>
                      <a:noFill/>
                    </a:ln>
                  </pic:spPr>
                </pic:pic>
              </a:graphicData>
            </a:graphic>
          </wp:inline>
        </w:drawing>
      </w:r>
    </w:p>
    <w:p w14:paraId="0FF21A0C" w14:textId="77777777" w:rsidR="00D42E6F" w:rsidRDefault="00D42E6F" w:rsidP="00D42E6F">
      <w:pPr>
        <w:tabs>
          <w:tab w:val="left" w:pos="0"/>
          <w:tab w:val="right" w:pos="5810"/>
        </w:tabs>
        <w:jc w:val="center"/>
        <w:rPr>
          <w:b/>
          <w:sz w:val="24"/>
        </w:rPr>
      </w:pPr>
    </w:p>
    <w:p w14:paraId="55DE035E" w14:textId="77777777" w:rsidR="00D42E6F" w:rsidRDefault="00D42E6F" w:rsidP="00D42E6F">
      <w:pPr>
        <w:tabs>
          <w:tab w:val="left" w:pos="0"/>
          <w:tab w:val="right" w:pos="5810"/>
        </w:tabs>
        <w:jc w:val="center"/>
        <w:rPr>
          <w:b/>
          <w:sz w:val="24"/>
        </w:rPr>
      </w:pPr>
    </w:p>
    <w:p w14:paraId="41341227" w14:textId="5BBF2AD0" w:rsidR="00D42E6F" w:rsidRPr="0010357C" w:rsidRDefault="00D42E6F" w:rsidP="00D42E6F">
      <w:pPr>
        <w:tabs>
          <w:tab w:val="left" w:pos="0"/>
          <w:tab w:val="right" w:pos="5810"/>
        </w:tabs>
        <w:jc w:val="center"/>
        <w:rPr>
          <w:b/>
          <w:sz w:val="28"/>
          <w:szCs w:val="28"/>
        </w:rPr>
      </w:pPr>
      <w:r w:rsidRPr="0010357C">
        <w:rPr>
          <w:b/>
          <w:sz w:val="28"/>
          <w:szCs w:val="28"/>
        </w:rPr>
        <w:t>REQUEST FOR PROPOSAL</w:t>
      </w:r>
      <w:r>
        <w:rPr>
          <w:b/>
          <w:sz w:val="28"/>
          <w:szCs w:val="28"/>
        </w:rPr>
        <w:t xml:space="preserve"> – Addendum #</w:t>
      </w:r>
      <w:r w:rsidR="00387419">
        <w:rPr>
          <w:b/>
          <w:sz w:val="28"/>
          <w:szCs w:val="28"/>
        </w:rPr>
        <w:t>1</w:t>
      </w:r>
    </w:p>
    <w:p w14:paraId="05A93651" w14:textId="77777777" w:rsidR="00D42E6F" w:rsidRPr="0010357C" w:rsidRDefault="00D42E6F" w:rsidP="00D42E6F">
      <w:pPr>
        <w:tabs>
          <w:tab w:val="left" w:pos="0"/>
          <w:tab w:val="right" w:pos="5810"/>
        </w:tabs>
        <w:jc w:val="center"/>
        <w:rPr>
          <w:b/>
          <w:sz w:val="28"/>
          <w:szCs w:val="28"/>
        </w:rPr>
      </w:pPr>
      <w:r w:rsidRPr="0010357C">
        <w:rPr>
          <w:b/>
          <w:sz w:val="28"/>
          <w:szCs w:val="28"/>
        </w:rPr>
        <w:t>FOR</w:t>
      </w:r>
    </w:p>
    <w:p w14:paraId="4795743A" w14:textId="77777777" w:rsidR="00D42E6F" w:rsidRPr="0010357C" w:rsidRDefault="00D42E6F" w:rsidP="00D42E6F">
      <w:pPr>
        <w:tabs>
          <w:tab w:val="left" w:pos="0"/>
          <w:tab w:val="right" w:pos="5810"/>
        </w:tabs>
        <w:jc w:val="center"/>
        <w:rPr>
          <w:b/>
          <w:sz w:val="28"/>
          <w:szCs w:val="28"/>
        </w:rPr>
      </w:pPr>
      <w:r w:rsidRPr="0010357C">
        <w:rPr>
          <w:b/>
          <w:sz w:val="28"/>
          <w:szCs w:val="28"/>
        </w:rPr>
        <w:t xml:space="preserve">CITY OF PLEASANTON </w:t>
      </w:r>
    </w:p>
    <w:p w14:paraId="45C449DD" w14:textId="77777777" w:rsidR="00B05FC8" w:rsidRPr="0010357C" w:rsidRDefault="00B05FC8" w:rsidP="00B05FC8">
      <w:pPr>
        <w:tabs>
          <w:tab w:val="left" w:pos="0"/>
          <w:tab w:val="right" w:pos="5810"/>
        </w:tabs>
        <w:jc w:val="center"/>
        <w:rPr>
          <w:b/>
          <w:sz w:val="28"/>
          <w:szCs w:val="28"/>
        </w:rPr>
      </w:pPr>
      <w:r>
        <w:rPr>
          <w:b/>
          <w:sz w:val="28"/>
          <w:szCs w:val="28"/>
        </w:rPr>
        <w:t>DESIGN PROFESSIONAL SERVICES</w:t>
      </w:r>
    </w:p>
    <w:p w14:paraId="65AA33C1" w14:textId="77777777" w:rsidR="00C8663F" w:rsidRDefault="00C8663F" w:rsidP="00C8663F">
      <w:pPr>
        <w:tabs>
          <w:tab w:val="left" w:pos="0"/>
          <w:tab w:val="right" w:pos="5810"/>
        </w:tabs>
        <w:jc w:val="center"/>
        <w:rPr>
          <w:b/>
          <w:sz w:val="28"/>
          <w:szCs w:val="28"/>
        </w:rPr>
      </w:pPr>
      <w:r>
        <w:rPr>
          <w:b/>
          <w:sz w:val="28"/>
          <w:szCs w:val="28"/>
        </w:rPr>
        <w:t>EL CHARRO ROAD PRECISE ROADWAY ALIGNMENT</w:t>
      </w:r>
    </w:p>
    <w:p w14:paraId="20367367" w14:textId="77777777" w:rsidR="00B05FC8" w:rsidRPr="00D52F55" w:rsidRDefault="00B05FC8" w:rsidP="00B05FC8">
      <w:pPr>
        <w:tabs>
          <w:tab w:val="left" w:pos="0"/>
          <w:tab w:val="right" w:pos="5810"/>
        </w:tabs>
        <w:jc w:val="center"/>
        <w:rPr>
          <w:b/>
          <w:sz w:val="24"/>
          <w:szCs w:val="24"/>
        </w:rPr>
      </w:pPr>
    </w:p>
    <w:p w14:paraId="10232A4A" w14:textId="13657A6C" w:rsidR="00D42E6F" w:rsidRDefault="003F395D" w:rsidP="00D42E6F">
      <w:pPr>
        <w:tabs>
          <w:tab w:val="left" w:pos="0"/>
          <w:tab w:val="right" w:pos="5810"/>
        </w:tabs>
        <w:jc w:val="center"/>
        <w:rPr>
          <w:b/>
          <w:sz w:val="24"/>
          <w:szCs w:val="24"/>
        </w:rPr>
      </w:pPr>
      <w:r>
        <w:rPr>
          <w:b/>
          <w:sz w:val="24"/>
          <w:szCs w:val="24"/>
        </w:rPr>
        <w:t xml:space="preserve">RFP issue date </w:t>
      </w:r>
      <w:r w:rsidR="00B05FC8">
        <w:rPr>
          <w:b/>
          <w:sz w:val="24"/>
          <w:szCs w:val="24"/>
        </w:rPr>
        <w:t>–</w:t>
      </w:r>
      <w:r>
        <w:rPr>
          <w:b/>
          <w:sz w:val="24"/>
          <w:szCs w:val="24"/>
        </w:rPr>
        <w:t xml:space="preserve"> </w:t>
      </w:r>
      <w:r w:rsidR="00C8663F">
        <w:rPr>
          <w:b/>
          <w:sz w:val="24"/>
          <w:szCs w:val="24"/>
        </w:rPr>
        <w:t>April 8</w:t>
      </w:r>
      <w:r w:rsidR="00D42E6F" w:rsidRPr="00D52F55">
        <w:rPr>
          <w:b/>
          <w:sz w:val="24"/>
          <w:szCs w:val="24"/>
        </w:rPr>
        <w:t>, 20</w:t>
      </w:r>
      <w:r w:rsidR="00D42E6F">
        <w:rPr>
          <w:b/>
          <w:sz w:val="24"/>
          <w:szCs w:val="24"/>
        </w:rPr>
        <w:t>2</w:t>
      </w:r>
      <w:r w:rsidR="00B05FC8">
        <w:rPr>
          <w:b/>
          <w:sz w:val="24"/>
          <w:szCs w:val="24"/>
        </w:rPr>
        <w:t>6</w:t>
      </w:r>
    </w:p>
    <w:p w14:paraId="5883FAD2" w14:textId="3FCD25CB" w:rsidR="00B05FC8" w:rsidRPr="00D52F55" w:rsidRDefault="00B05FC8" w:rsidP="00B05FC8">
      <w:pPr>
        <w:tabs>
          <w:tab w:val="left" w:pos="0"/>
          <w:tab w:val="right" w:pos="5810"/>
        </w:tabs>
        <w:jc w:val="center"/>
        <w:rPr>
          <w:b/>
          <w:sz w:val="24"/>
          <w:szCs w:val="24"/>
        </w:rPr>
      </w:pPr>
      <w:r>
        <w:rPr>
          <w:b/>
          <w:sz w:val="24"/>
          <w:szCs w:val="24"/>
        </w:rPr>
        <w:t xml:space="preserve">RFP Submittal Deadline – </w:t>
      </w:r>
      <w:r w:rsidR="00C8663F">
        <w:rPr>
          <w:b/>
          <w:sz w:val="24"/>
          <w:szCs w:val="24"/>
        </w:rPr>
        <w:t xml:space="preserve">May 7, 2026 </w:t>
      </w:r>
      <w:r w:rsidRPr="00C8663F">
        <w:rPr>
          <w:b/>
          <w:sz w:val="24"/>
          <w:szCs w:val="24"/>
        </w:rPr>
        <w:t>(4:00 PM PST).</w:t>
      </w:r>
    </w:p>
    <w:p w14:paraId="0F8C19F6" w14:textId="77777777" w:rsidR="00C12AA7" w:rsidRDefault="00C12AA7"/>
    <w:p w14:paraId="683D5044" w14:textId="1C2860D6" w:rsidR="00D42E6F" w:rsidRDefault="00D42E6F">
      <w:pPr>
        <w:rPr>
          <w:sz w:val="24"/>
          <w:szCs w:val="24"/>
        </w:rPr>
      </w:pPr>
      <w:r w:rsidRPr="00D42E6F">
        <w:rPr>
          <w:sz w:val="24"/>
          <w:szCs w:val="24"/>
        </w:rPr>
        <w:t xml:space="preserve">The following Addendum is </w:t>
      </w:r>
      <w:proofErr w:type="gramStart"/>
      <w:r w:rsidRPr="00D42E6F">
        <w:rPr>
          <w:sz w:val="24"/>
          <w:szCs w:val="24"/>
        </w:rPr>
        <w:t>in reference to</w:t>
      </w:r>
      <w:proofErr w:type="gramEnd"/>
      <w:r w:rsidRPr="00D42E6F">
        <w:rPr>
          <w:sz w:val="24"/>
          <w:szCs w:val="24"/>
        </w:rPr>
        <w:t xml:space="preserve"> questions submitted via email by the 4:00</w:t>
      </w:r>
      <w:r>
        <w:rPr>
          <w:sz w:val="24"/>
          <w:szCs w:val="24"/>
        </w:rPr>
        <w:t xml:space="preserve"> p.m. deadline on </w:t>
      </w:r>
      <w:r w:rsidR="00C8663F">
        <w:rPr>
          <w:sz w:val="24"/>
          <w:szCs w:val="24"/>
        </w:rPr>
        <w:t>April</w:t>
      </w:r>
      <w:r w:rsidR="00B05FC8">
        <w:rPr>
          <w:sz w:val="24"/>
          <w:szCs w:val="24"/>
        </w:rPr>
        <w:t xml:space="preserve"> 2</w:t>
      </w:r>
      <w:r w:rsidR="00C8663F">
        <w:rPr>
          <w:sz w:val="24"/>
          <w:szCs w:val="24"/>
        </w:rPr>
        <w:t>7</w:t>
      </w:r>
      <w:r>
        <w:rPr>
          <w:sz w:val="24"/>
          <w:szCs w:val="24"/>
        </w:rPr>
        <w:t>, 202</w:t>
      </w:r>
      <w:r w:rsidR="00B05FC8">
        <w:rPr>
          <w:sz w:val="24"/>
          <w:szCs w:val="24"/>
        </w:rPr>
        <w:t>6</w:t>
      </w:r>
      <w:r w:rsidRPr="00D42E6F">
        <w:rPr>
          <w:sz w:val="24"/>
          <w:szCs w:val="24"/>
        </w:rPr>
        <w:t>. Section II, Instruction to Proposers, subsection D. Addenda/Clarifications</w:t>
      </w:r>
      <w:r w:rsidR="00C8663F">
        <w:rPr>
          <w:sz w:val="24"/>
          <w:szCs w:val="24"/>
        </w:rPr>
        <w:t xml:space="preserve">. The original Request for Proposal (RFP) asked that “Questions or comments regarding this RFP must be put in writing and must be received by the </w:t>
      </w:r>
      <w:r w:rsidRPr="00D42E6F">
        <w:rPr>
          <w:sz w:val="24"/>
          <w:szCs w:val="24"/>
        </w:rPr>
        <w:t xml:space="preserve">City of Pleasanton no later than 4:00 p.m. Pacific </w:t>
      </w:r>
      <w:r w:rsidR="00C8663F">
        <w:rPr>
          <w:sz w:val="24"/>
          <w:szCs w:val="24"/>
        </w:rPr>
        <w:t>Daylight</w:t>
      </w:r>
      <w:r w:rsidRPr="00D42E6F">
        <w:rPr>
          <w:sz w:val="24"/>
          <w:szCs w:val="24"/>
        </w:rPr>
        <w:t xml:space="preserve"> Time on </w:t>
      </w:r>
      <w:r w:rsidR="00B05FC8">
        <w:rPr>
          <w:sz w:val="24"/>
          <w:szCs w:val="24"/>
        </w:rPr>
        <w:t>Monday</w:t>
      </w:r>
      <w:r w:rsidRPr="00D42E6F">
        <w:rPr>
          <w:sz w:val="24"/>
          <w:szCs w:val="24"/>
        </w:rPr>
        <w:t xml:space="preserve">, </w:t>
      </w:r>
      <w:r w:rsidR="00C8663F">
        <w:rPr>
          <w:sz w:val="24"/>
          <w:szCs w:val="24"/>
        </w:rPr>
        <w:t>April</w:t>
      </w:r>
      <w:r w:rsidR="00B05FC8">
        <w:rPr>
          <w:sz w:val="24"/>
          <w:szCs w:val="24"/>
        </w:rPr>
        <w:t xml:space="preserve"> 2</w:t>
      </w:r>
      <w:r w:rsidR="00C8663F">
        <w:rPr>
          <w:sz w:val="24"/>
          <w:szCs w:val="24"/>
        </w:rPr>
        <w:t>7</w:t>
      </w:r>
      <w:r w:rsidR="00B05FC8">
        <w:rPr>
          <w:sz w:val="24"/>
          <w:szCs w:val="24"/>
        </w:rPr>
        <w:t>, 2026</w:t>
      </w:r>
      <w:r w:rsidRPr="00D42E6F">
        <w:rPr>
          <w:sz w:val="24"/>
          <w:szCs w:val="24"/>
        </w:rPr>
        <w:t>. Correspondence shall be addressed to the Designated Point of Contact.”</w:t>
      </w:r>
    </w:p>
    <w:p w14:paraId="5CBD7A1C" w14:textId="77777777" w:rsidR="00D42E6F" w:rsidRDefault="00D42E6F">
      <w:pPr>
        <w:rPr>
          <w:sz w:val="24"/>
          <w:szCs w:val="24"/>
        </w:rPr>
      </w:pPr>
    </w:p>
    <w:p w14:paraId="5ABF956F" w14:textId="7A6C0619" w:rsidR="00D42E6F" w:rsidRPr="00D42E6F" w:rsidRDefault="00D42E6F" w:rsidP="00D42E6F">
      <w:pPr>
        <w:rPr>
          <w:sz w:val="24"/>
          <w:szCs w:val="24"/>
        </w:rPr>
      </w:pPr>
      <w:r w:rsidRPr="00162105">
        <w:rPr>
          <w:b/>
          <w:bCs/>
          <w:sz w:val="24"/>
          <w:szCs w:val="24"/>
        </w:rPr>
        <w:t>Question 1:</w:t>
      </w:r>
      <w:r>
        <w:rPr>
          <w:sz w:val="24"/>
          <w:szCs w:val="24"/>
        </w:rPr>
        <w:t xml:space="preserve"> </w:t>
      </w:r>
      <w:r w:rsidR="00C8663F" w:rsidRPr="00C8663F">
        <w:rPr>
          <w:sz w:val="24"/>
          <w:szCs w:val="24"/>
        </w:rPr>
        <w:t>What influence shall the impacted property owners have on the RFP selection process?</w:t>
      </w:r>
      <w:r w:rsidRPr="00D42E6F">
        <w:rPr>
          <w:sz w:val="24"/>
          <w:szCs w:val="24"/>
        </w:rPr>
        <w:t xml:space="preserve"> </w:t>
      </w:r>
    </w:p>
    <w:p w14:paraId="1C8B2875" w14:textId="531B841E" w:rsidR="00D42E6F" w:rsidRDefault="00D42E6F">
      <w:pPr>
        <w:rPr>
          <w:sz w:val="24"/>
          <w:szCs w:val="24"/>
        </w:rPr>
      </w:pPr>
      <w:r w:rsidRPr="00162105">
        <w:rPr>
          <w:b/>
          <w:bCs/>
          <w:sz w:val="24"/>
          <w:szCs w:val="24"/>
        </w:rPr>
        <w:t>Response 1:</w:t>
      </w:r>
      <w:r>
        <w:rPr>
          <w:sz w:val="24"/>
          <w:szCs w:val="24"/>
        </w:rPr>
        <w:t xml:space="preserve"> </w:t>
      </w:r>
      <w:r w:rsidR="00C8663F" w:rsidRPr="00C8663F">
        <w:rPr>
          <w:sz w:val="24"/>
          <w:szCs w:val="24"/>
        </w:rPr>
        <w:t>The property owners will not be involved in the consultant selection process</w:t>
      </w:r>
      <w:r w:rsidR="00B05FC8">
        <w:rPr>
          <w:sz w:val="24"/>
          <w:szCs w:val="24"/>
        </w:rPr>
        <w:t>.</w:t>
      </w:r>
    </w:p>
    <w:p w14:paraId="467B8C70" w14:textId="77777777" w:rsidR="00D42E6F" w:rsidRDefault="00D42E6F">
      <w:pPr>
        <w:rPr>
          <w:sz w:val="24"/>
          <w:szCs w:val="24"/>
        </w:rPr>
      </w:pPr>
    </w:p>
    <w:p w14:paraId="0AF13103" w14:textId="60472D25" w:rsidR="00D42E6F" w:rsidRPr="00D42E6F" w:rsidRDefault="00D42E6F" w:rsidP="00D42E6F">
      <w:pPr>
        <w:rPr>
          <w:sz w:val="24"/>
          <w:szCs w:val="24"/>
        </w:rPr>
      </w:pPr>
      <w:r w:rsidRPr="00162105">
        <w:rPr>
          <w:b/>
          <w:bCs/>
          <w:sz w:val="24"/>
          <w:szCs w:val="24"/>
        </w:rPr>
        <w:t>Question 2</w:t>
      </w:r>
      <w:r w:rsidR="00C8663F" w:rsidRPr="00162105">
        <w:rPr>
          <w:b/>
          <w:bCs/>
          <w:sz w:val="24"/>
          <w:szCs w:val="24"/>
        </w:rPr>
        <w:t>:</w:t>
      </w:r>
      <w:r w:rsidR="00C8663F">
        <w:rPr>
          <w:sz w:val="24"/>
          <w:szCs w:val="24"/>
        </w:rPr>
        <w:t xml:space="preserve"> </w:t>
      </w:r>
      <w:r w:rsidR="00C8663F" w:rsidRPr="00C8663F">
        <w:rPr>
          <w:sz w:val="24"/>
          <w:szCs w:val="24"/>
        </w:rPr>
        <w:t>Section VII indicates that the Rate Schedule should be included in the proposal; however, the RFP also states that it should be submitted as a separate document. Please confirm that the Rate Schedule should be submitted separately and does not count toward the 20-page proposal limit.</w:t>
      </w:r>
    </w:p>
    <w:p w14:paraId="4961CC5E" w14:textId="6AC82531" w:rsidR="00D42E6F" w:rsidRDefault="00D42E6F" w:rsidP="00D42E6F">
      <w:pPr>
        <w:rPr>
          <w:sz w:val="24"/>
          <w:szCs w:val="24"/>
        </w:rPr>
      </w:pPr>
      <w:r w:rsidRPr="00162105">
        <w:rPr>
          <w:b/>
          <w:bCs/>
          <w:sz w:val="24"/>
          <w:szCs w:val="24"/>
        </w:rPr>
        <w:t>Response 2:</w:t>
      </w:r>
      <w:r>
        <w:rPr>
          <w:sz w:val="24"/>
          <w:szCs w:val="24"/>
        </w:rPr>
        <w:t xml:space="preserve"> </w:t>
      </w:r>
      <w:r w:rsidR="00C8663F">
        <w:rPr>
          <w:sz w:val="24"/>
          <w:szCs w:val="24"/>
        </w:rPr>
        <w:t xml:space="preserve">The </w:t>
      </w:r>
      <w:r w:rsidR="00C8663F" w:rsidRPr="00C8663F">
        <w:rPr>
          <w:sz w:val="24"/>
          <w:szCs w:val="24"/>
        </w:rPr>
        <w:t xml:space="preserve">rate sheet </w:t>
      </w:r>
      <w:r w:rsidR="00C8663F">
        <w:rPr>
          <w:sz w:val="24"/>
          <w:szCs w:val="24"/>
        </w:rPr>
        <w:t xml:space="preserve">needs to be submitted </w:t>
      </w:r>
      <w:r w:rsidR="00C8663F" w:rsidRPr="00C8663F">
        <w:rPr>
          <w:sz w:val="24"/>
          <w:szCs w:val="24"/>
        </w:rPr>
        <w:t xml:space="preserve">in a separate email. This rate sheet will not </w:t>
      </w:r>
      <w:r w:rsidR="00C86028">
        <w:rPr>
          <w:sz w:val="24"/>
          <w:szCs w:val="24"/>
        </w:rPr>
        <w:t>count toward</w:t>
      </w:r>
      <w:r w:rsidR="00C8663F" w:rsidRPr="00C8663F">
        <w:rPr>
          <w:sz w:val="24"/>
          <w:szCs w:val="24"/>
        </w:rPr>
        <w:t xml:space="preserve"> the </w:t>
      </w:r>
      <w:r w:rsidR="00C8663F">
        <w:rPr>
          <w:sz w:val="24"/>
          <w:szCs w:val="24"/>
        </w:rPr>
        <w:t>20-page</w:t>
      </w:r>
      <w:r w:rsidR="00C8663F" w:rsidRPr="00C8663F">
        <w:rPr>
          <w:sz w:val="24"/>
          <w:szCs w:val="24"/>
        </w:rPr>
        <w:t xml:space="preserve"> proposal limit.</w:t>
      </w:r>
    </w:p>
    <w:p w14:paraId="1F642719" w14:textId="77777777" w:rsidR="00D42E6F" w:rsidRDefault="00D42E6F" w:rsidP="00D42E6F">
      <w:pPr>
        <w:rPr>
          <w:sz w:val="24"/>
          <w:szCs w:val="24"/>
        </w:rPr>
      </w:pPr>
    </w:p>
    <w:p w14:paraId="26355A01" w14:textId="621276A6" w:rsidR="00B35128" w:rsidRDefault="00D42E6F" w:rsidP="00B35128">
      <w:pPr>
        <w:rPr>
          <w:sz w:val="24"/>
          <w:szCs w:val="24"/>
        </w:rPr>
      </w:pPr>
      <w:r w:rsidRPr="00162105">
        <w:rPr>
          <w:b/>
          <w:bCs/>
          <w:sz w:val="24"/>
          <w:szCs w:val="24"/>
        </w:rPr>
        <w:t>Question 3:</w:t>
      </w:r>
      <w:r>
        <w:rPr>
          <w:sz w:val="24"/>
          <w:szCs w:val="24"/>
        </w:rPr>
        <w:t xml:space="preserve"> </w:t>
      </w:r>
      <w:r w:rsidR="00C8663F" w:rsidRPr="00C8663F">
        <w:rPr>
          <w:sz w:val="24"/>
          <w:szCs w:val="24"/>
        </w:rPr>
        <w:t xml:space="preserve">Do section dividers, covers, and table of contents count toward the 20-page proposal limit? </w:t>
      </w:r>
    </w:p>
    <w:p w14:paraId="5ED4959D" w14:textId="363046F4" w:rsidR="00D42E6F" w:rsidRDefault="00D42E6F" w:rsidP="00B35128">
      <w:pPr>
        <w:rPr>
          <w:sz w:val="24"/>
          <w:szCs w:val="24"/>
        </w:rPr>
      </w:pPr>
      <w:r w:rsidRPr="00162105">
        <w:rPr>
          <w:b/>
          <w:bCs/>
          <w:sz w:val="24"/>
          <w:szCs w:val="24"/>
        </w:rPr>
        <w:t>Response 3</w:t>
      </w:r>
      <w:r>
        <w:rPr>
          <w:sz w:val="24"/>
          <w:szCs w:val="24"/>
        </w:rPr>
        <w:t xml:space="preserve">: </w:t>
      </w:r>
      <w:r w:rsidR="00C8663F" w:rsidRPr="00C8663F">
        <w:rPr>
          <w:sz w:val="24"/>
          <w:szCs w:val="24"/>
        </w:rPr>
        <w:t xml:space="preserve">Section dividers and covers do not count against the </w:t>
      </w:r>
      <w:r w:rsidR="00C8663F">
        <w:rPr>
          <w:sz w:val="24"/>
          <w:szCs w:val="24"/>
        </w:rPr>
        <w:t>20-page</w:t>
      </w:r>
      <w:r w:rsidR="00C8663F" w:rsidRPr="00C8663F">
        <w:rPr>
          <w:sz w:val="24"/>
          <w:szCs w:val="24"/>
        </w:rPr>
        <w:t xml:space="preserve"> limit. Table of contents does.</w:t>
      </w:r>
    </w:p>
    <w:p w14:paraId="5BE16D12" w14:textId="77777777" w:rsidR="00D42E6F" w:rsidRDefault="00D42E6F">
      <w:pPr>
        <w:rPr>
          <w:sz w:val="24"/>
          <w:szCs w:val="24"/>
        </w:rPr>
      </w:pPr>
    </w:p>
    <w:p w14:paraId="25AA0D43" w14:textId="5728DB64" w:rsidR="00D42E6F" w:rsidRPr="00D42E6F" w:rsidRDefault="00474A85">
      <w:pPr>
        <w:rPr>
          <w:sz w:val="24"/>
          <w:szCs w:val="24"/>
        </w:rPr>
      </w:pPr>
      <w:r w:rsidRPr="00162105">
        <w:rPr>
          <w:b/>
          <w:bCs/>
          <w:sz w:val="24"/>
          <w:szCs w:val="24"/>
        </w:rPr>
        <w:t>Question 4:</w:t>
      </w:r>
      <w:r>
        <w:rPr>
          <w:sz w:val="24"/>
          <w:szCs w:val="24"/>
        </w:rPr>
        <w:t xml:space="preserve"> </w:t>
      </w:r>
      <w:r w:rsidR="00C8663F" w:rsidRPr="00C8663F">
        <w:rPr>
          <w:sz w:val="24"/>
          <w:szCs w:val="24"/>
        </w:rPr>
        <w:t>Are 11x17 pages permitted, and if so, will each 11x17 sheet be counted as a single page toward the 20-page limit?</w:t>
      </w:r>
    </w:p>
    <w:p w14:paraId="71B42F17" w14:textId="32873004" w:rsidR="00D42E6F" w:rsidRDefault="00474A85">
      <w:pPr>
        <w:rPr>
          <w:sz w:val="24"/>
          <w:szCs w:val="24"/>
        </w:rPr>
      </w:pPr>
      <w:r w:rsidRPr="00162105">
        <w:rPr>
          <w:b/>
          <w:bCs/>
          <w:sz w:val="24"/>
          <w:szCs w:val="24"/>
        </w:rPr>
        <w:t>Response 4:</w:t>
      </w:r>
      <w:r>
        <w:rPr>
          <w:sz w:val="24"/>
          <w:szCs w:val="24"/>
        </w:rPr>
        <w:t xml:space="preserve"> </w:t>
      </w:r>
      <w:r w:rsidR="00C8663F" w:rsidRPr="00C8663F">
        <w:rPr>
          <w:sz w:val="24"/>
          <w:szCs w:val="24"/>
        </w:rPr>
        <w:t>Proposals shall use 8.5 x 11 sheets for proposal. 11x17 sheets are not permitted.</w:t>
      </w:r>
    </w:p>
    <w:p w14:paraId="3CBB0998" w14:textId="77777777" w:rsidR="00474A85" w:rsidRDefault="00474A85">
      <w:pPr>
        <w:rPr>
          <w:sz w:val="24"/>
          <w:szCs w:val="24"/>
        </w:rPr>
      </w:pPr>
    </w:p>
    <w:p w14:paraId="3E3A410B" w14:textId="21700483" w:rsidR="00474A85" w:rsidRDefault="00474A85">
      <w:pPr>
        <w:rPr>
          <w:sz w:val="24"/>
          <w:szCs w:val="24"/>
        </w:rPr>
      </w:pPr>
      <w:r w:rsidRPr="00162105">
        <w:rPr>
          <w:b/>
          <w:bCs/>
          <w:sz w:val="24"/>
          <w:szCs w:val="24"/>
        </w:rPr>
        <w:t>Question 5:</w:t>
      </w:r>
      <w:r w:rsidR="003E51A9">
        <w:rPr>
          <w:sz w:val="24"/>
          <w:szCs w:val="24"/>
        </w:rPr>
        <w:t xml:space="preserve"> </w:t>
      </w:r>
      <w:r w:rsidR="00C8663F" w:rsidRPr="00C8663F">
        <w:rPr>
          <w:sz w:val="24"/>
          <w:szCs w:val="24"/>
        </w:rPr>
        <w:t xml:space="preserve">Will the City provide geotechnical information or recommendations, or should the Consultant include a geotechnical subconsultant as part of the team? </w:t>
      </w:r>
    </w:p>
    <w:p w14:paraId="3FAC4B44" w14:textId="6181D5BF" w:rsidR="00D42E6F" w:rsidRDefault="00474A85">
      <w:pPr>
        <w:rPr>
          <w:sz w:val="24"/>
          <w:szCs w:val="24"/>
        </w:rPr>
      </w:pPr>
      <w:r w:rsidRPr="00162105">
        <w:rPr>
          <w:b/>
          <w:bCs/>
          <w:sz w:val="24"/>
          <w:szCs w:val="24"/>
        </w:rPr>
        <w:lastRenderedPageBreak/>
        <w:t>Response 5</w:t>
      </w:r>
      <w:proofErr w:type="gramStart"/>
      <w:r w:rsidRPr="00162105">
        <w:rPr>
          <w:b/>
          <w:bCs/>
          <w:sz w:val="24"/>
          <w:szCs w:val="24"/>
        </w:rPr>
        <w:t>:</w:t>
      </w:r>
      <w:r>
        <w:rPr>
          <w:sz w:val="24"/>
          <w:szCs w:val="24"/>
        </w:rPr>
        <w:t xml:space="preserve">  </w:t>
      </w:r>
      <w:r w:rsidR="00C8663F" w:rsidRPr="00C8663F">
        <w:rPr>
          <w:sz w:val="24"/>
          <w:szCs w:val="24"/>
        </w:rPr>
        <w:t>While</w:t>
      </w:r>
      <w:proofErr w:type="gramEnd"/>
      <w:r w:rsidR="00C8663F" w:rsidRPr="00C8663F">
        <w:rPr>
          <w:sz w:val="24"/>
          <w:szCs w:val="24"/>
        </w:rPr>
        <w:t xml:space="preserve"> some preliminary geotechnical information exists from previous examinations of El Charro Road, this work was not performed by the </w:t>
      </w:r>
      <w:proofErr w:type="gramStart"/>
      <w:r w:rsidR="00C8663F" w:rsidRPr="00C8663F">
        <w:rPr>
          <w:sz w:val="24"/>
          <w:szCs w:val="24"/>
        </w:rPr>
        <w:t>City</w:t>
      </w:r>
      <w:proofErr w:type="gramEnd"/>
      <w:r w:rsidR="00C8663F" w:rsidRPr="00C8663F">
        <w:rPr>
          <w:sz w:val="24"/>
          <w:szCs w:val="24"/>
        </w:rPr>
        <w:t xml:space="preserve"> and the </w:t>
      </w:r>
      <w:proofErr w:type="gramStart"/>
      <w:r w:rsidR="00C8663F" w:rsidRPr="00C8663F">
        <w:rPr>
          <w:sz w:val="24"/>
          <w:szCs w:val="24"/>
        </w:rPr>
        <w:t>data it</w:t>
      </w:r>
      <w:proofErr w:type="gramEnd"/>
      <w:r w:rsidR="00C8663F" w:rsidRPr="00C8663F">
        <w:rPr>
          <w:sz w:val="24"/>
          <w:szCs w:val="24"/>
        </w:rPr>
        <w:t xml:space="preserve"> is not readily available to the </w:t>
      </w:r>
      <w:proofErr w:type="gramStart"/>
      <w:r w:rsidR="00C8663F" w:rsidRPr="00C8663F">
        <w:rPr>
          <w:sz w:val="24"/>
          <w:szCs w:val="24"/>
        </w:rPr>
        <w:t>City</w:t>
      </w:r>
      <w:proofErr w:type="gramEnd"/>
      <w:r w:rsidR="00C8663F" w:rsidRPr="00C8663F">
        <w:rPr>
          <w:sz w:val="24"/>
          <w:szCs w:val="24"/>
        </w:rPr>
        <w:t xml:space="preserve">. It is recommended that the proposer </w:t>
      </w:r>
      <w:proofErr w:type="gramStart"/>
      <w:r w:rsidR="00C8663F" w:rsidRPr="00C8663F">
        <w:rPr>
          <w:sz w:val="24"/>
          <w:szCs w:val="24"/>
        </w:rPr>
        <w:t>have</w:t>
      </w:r>
      <w:proofErr w:type="gramEnd"/>
      <w:r w:rsidR="00C8663F" w:rsidRPr="00C8663F">
        <w:rPr>
          <w:sz w:val="24"/>
          <w:szCs w:val="24"/>
        </w:rPr>
        <w:t xml:space="preserve"> sufficient experience to address any geotechnical issues and recommendations.</w:t>
      </w:r>
      <w:r>
        <w:rPr>
          <w:sz w:val="24"/>
          <w:szCs w:val="24"/>
        </w:rPr>
        <w:t xml:space="preserve"> </w:t>
      </w:r>
    </w:p>
    <w:p w14:paraId="06AFF6AD" w14:textId="77777777" w:rsidR="00474A85" w:rsidRDefault="00474A85">
      <w:pPr>
        <w:rPr>
          <w:sz w:val="24"/>
          <w:szCs w:val="24"/>
        </w:rPr>
      </w:pPr>
    </w:p>
    <w:p w14:paraId="76FF8CAF" w14:textId="0C273CF6" w:rsidR="00C8663F" w:rsidRDefault="00474A85">
      <w:pPr>
        <w:rPr>
          <w:sz w:val="24"/>
          <w:szCs w:val="24"/>
        </w:rPr>
      </w:pPr>
      <w:r w:rsidRPr="00162105">
        <w:rPr>
          <w:b/>
          <w:bCs/>
          <w:sz w:val="24"/>
          <w:szCs w:val="24"/>
        </w:rPr>
        <w:t>Question 6:</w:t>
      </w:r>
      <w:r>
        <w:rPr>
          <w:sz w:val="24"/>
          <w:szCs w:val="24"/>
        </w:rPr>
        <w:t xml:space="preserve"> </w:t>
      </w:r>
      <w:r w:rsidR="00C8663F" w:rsidRPr="00C8663F">
        <w:rPr>
          <w:sz w:val="24"/>
          <w:szCs w:val="24"/>
        </w:rPr>
        <w:t xml:space="preserve">The RFP indicates that approximately three alignment alternatives will be evaluated. Should the Consultant assume only these alternatives, or is there potential for additional alignment concepts to be developed if warranted? </w:t>
      </w:r>
    </w:p>
    <w:p w14:paraId="6E23883E" w14:textId="080FC699" w:rsidR="00C8663F" w:rsidRDefault="00474A85" w:rsidP="008D2FCD">
      <w:pPr>
        <w:rPr>
          <w:sz w:val="24"/>
          <w:szCs w:val="24"/>
        </w:rPr>
      </w:pPr>
      <w:r w:rsidRPr="00162105">
        <w:rPr>
          <w:b/>
          <w:bCs/>
          <w:sz w:val="24"/>
          <w:szCs w:val="24"/>
        </w:rPr>
        <w:t>Response 6:</w:t>
      </w:r>
      <w:r>
        <w:rPr>
          <w:sz w:val="24"/>
          <w:szCs w:val="24"/>
        </w:rPr>
        <w:t xml:space="preserve"> </w:t>
      </w:r>
      <w:r w:rsidR="00C8663F" w:rsidRPr="00C8663F">
        <w:rPr>
          <w:sz w:val="24"/>
          <w:szCs w:val="24"/>
        </w:rPr>
        <w:t xml:space="preserve">The scope of work envisions </w:t>
      </w:r>
      <w:r w:rsidR="00C86028">
        <w:rPr>
          <w:sz w:val="24"/>
          <w:szCs w:val="24"/>
        </w:rPr>
        <w:t xml:space="preserve">the study of </w:t>
      </w:r>
      <w:r w:rsidR="00C8663F" w:rsidRPr="00C8663F">
        <w:rPr>
          <w:sz w:val="24"/>
          <w:szCs w:val="24"/>
        </w:rPr>
        <w:t>3 alignment</w:t>
      </w:r>
      <w:r w:rsidR="00C86028">
        <w:rPr>
          <w:sz w:val="24"/>
          <w:szCs w:val="24"/>
        </w:rPr>
        <w:t xml:space="preserve">s to the south of </w:t>
      </w:r>
      <w:r w:rsidR="00DC7281">
        <w:rPr>
          <w:sz w:val="24"/>
          <w:szCs w:val="24"/>
        </w:rPr>
        <w:t>Lake I. T</w:t>
      </w:r>
      <w:r w:rsidR="00C8663F" w:rsidRPr="00C8663F">
        <w:rPr>
          <w:sz w:val="24"/>
          <w:szCs w:val="24"/>
        </w:rPr>
        <w:t xml:space="preserve">he proposer should include </w:t>
      </w:r>
      <w:r w:rsidR="00DC7281">
        <w:rPr>
          <w:sz w:val="24"/>
          <w:szCs w:val="24"/>
        </w:rPr>
        <w:t xml:space="preserve">an evaluation of these </w:t>
      </w:r>
      <w:r w:rsidR="00C8663F" w:rsidRPr="00C8663F">
        <w:rPr>
          <w:sz w:val="24"/>
          <w:szCs w:val="24"/>
        </w:rPr>
        <w:t xml:space="preserve">3 </w:t>
      </w:r>
      <w:r w:rsidR="00DC7281">
        <w:rPr>
          <w:sz w:val="24"/>
          <w:szCs w:val="24"/>
        </w:rPr>
        <w:t xml:space="preserve">southern alignments </w:t>
      </w:r>
      <w:r w:rsidR="00C8663F" w:rsidRPr="00C8663F">
        <w:rPr>
          <w:sz w:val="24"/>
          <w:szCs w:val="24"/>
        </w:rPr>
        <w:t xml:space="preserve">in the scope. Additional alternatives may </w:t>
      </w:r>
      <w:r w:rsidR="00DC7281">
        <w:rPr>
          <w:sz w:val="24"/>
          <w:szCs w:val="24"/>
        </w:rPr>
        <w:t xml:space="preserve">be necessary </w:t>
      </w:r>
      <w:r w:rsidR="00C8663F" w:rsidRPr="00C8663F">
        <w:rPr>
          <w:sz w:val="24"/>
          <w:szCs w:val="24"/>
        </w:rPr>
        <w:t>after the project commences.</w:t>
      </w:r>
    </w:p>
    <w:p w14:paraId="6AEDC4F5" w14:textId="77777777" w:rsidR="00C8663F" w:rsidRDefault="00C8663F" w:rsidP="008D2FCD">
      <w:pPr>
        <w:rPr>
          <w:sz w:val="24"/>
          <w:szCs w:val="24"/>
        </w:rPr>
      </w:pPr>
    </w:p>
    <w:p w14:paraId="059A79F0" w14:textId="3C252CCD" w:rsidR="00C8663F" w:rsidRDefault="008D2FCD">
      <w:pPr>
        <w:rPr>
          <w:sz w:val="24"/>
          <w:szCs w:val="24"/>
        </w:rPr>
      </w:pPr>
      <w:r w:rsidRPr="00162105">
        <w:rPr>
          <w:b/>
          <w:bCs/>
          <w:sz w:val="24"/>
          <w:szCs w:val="24"/>
        </w:rPr>
        <w:t>Question 7:</w:t>
      </w:r>
      <w:r>
        <w:rPr>
          <w:sz w:val="24"/>
          <w:szCs w:val="24"/>
        </w:rPr>
        <w:t xml:space="preserve"> </w:t>
      </w:r>
      <w:r w:rsidR="00C8663F" w:rsidRPr="00C8663F">
        <w:rPr>
          <w:sz w:val="24"/>
          <w:szCs w:val="24"/>
        </w:rPr>
        <w:t xml:space="preserve">The Request for Proposal said three alternatives? Are these the original alts </w:t>
      </w:r>
      <w:proofErr w:type="gramStart"/>
      <w:r w:rsidR="00C8663F" w:rsidRPr="00C8663F">
        <w:rPr>
          <w:sz w:val="24"/>
          <w:szCs w:val="24"/>
        </w:rPr>
        <w:t>per</w:t>
      </w:r>
      <w:proofErr w:type="gramEnd"/>
      <w:r w:rsidR="00C8663F" w:rsidRPr="00C8663F">
        <w:rPr>
          <w:sz w:val="24"/>
          <w:szCs w:val="24"/>
        </w:rPr>
        <w:t xml:space="preserve"> the 2008 plans? Has </w:t>
      </w:r>
      <w:proofErr w:type="gramStart"/>
      <w:r w:rsidR="00C8663F" w:rsidRPr="00C8663F">
        <w:rPr>
          <w:sz w:val="24"/>
          <w:szCs w:val="24"/>
        </w:rPr>
        <w:t>anything</w:t>
      </w:r>
      <w:proofErr w:type="gramEnd"/>
      <w:r w:rsidR="00C8663F" w:rsidRPr="00C8663F">
        <w:rPr>
          <w:sz w:val="24"/>
          <w:szCs w:val="24"/>
        </w:rPr>
        <w:t xml:space="preserve"> changed since 2008? </w:t>
      </w:r>
    </w:p>
    <w:p w14:paraId="3124AED2" w14:textId="6E334B7C" w:rsidR="00DC7281" w:rsidRDefault="008D2FCD" w:rsidP="003E51A9">
      <w:pPr>
        <w:rPr>
          <w:sz w:val="24"/>
          <w:szCs w:val="24"/>
        </w:rPr>
      </w:pPr>
      <w:r w:rsidRPr="00162105">
        <w:rPr>
          <w:b/>
          <w:bCs/>
          <w:sz w:val="24"/>
          <w:szCs w:val="24"/>
        </w:rPr>
        <w:t>Response 7:</w:t>
      </w:r>
      <w:r>
        <w:rPr>
          <w:sz w:val="24"/>
          <w:szCs w:val="24"/>
        </w:rPr>
        <w:t xml:space="preserve"> </w:t>
      </w:r>
      <w:r w:rsidR="00C8663F">
        <w:rPr>
          <w:sz w:val="24"/>
          <w:szCs w:val="24"/>
        </w:rPr>
        <w:t xml:space="preserve">A lot has changed since 2008. </w:t>
      </w:r>
      <w:r w:rsidR="00C8663F" w:rsidRPr="00C8663F">
        <w:rPr>
          <w:sz w:val="24"/>
          <w:szCs w:val="24"/>
        </w:rPr>
        <w:t xml:space="preserve">The scope of work noted 3 alternatives branching south and east from the southern edge of Lake I. </w:t>
      </w:r>
      <w:r w:rsidR="00DC7281">
        <w:rPr>
          <w:sz w:val="24"/>
          <w:szCs w:val="24"/>
        </w:rPr>
        <w:t xml:space="preserve">To provide some greater clarity, the scope envisions 3 possible alignments to the south of Lake I. The scope of work should account for the evaluation of a total of 3 alignments to the south of Lake I. The one shown in the original attachment and two others. </w:t>
      </w:r>
    </w:p>
    <w:p w14:paraId="072A933D" w14:textId="77777777" w:rsidR="00DC7281" w:rsidRDefault="00DC7281" w:rsidP="003E51A9">
      <w:pPr>
        <w:rPr>
          <w:sz w:val="24"/>
          <w:szCs w:val="24"/>
        </w:rPr>
      </w:pPr>
    </w:p>
    <w:p w14:paraId="33497B94" w14:textId="67537133" w:rsidR="00C8663F" w:rsidRDefault="00C8663F" w:rsidP="003E51A9">
      <w:pPr>
        <w:rPr>
          <w:sz w:val="24"/>
          <w:szCs w:val="24"/>
        </w:rPr>
      </w:pPr>
      <w:r w:rsidRPr="00C8663F">
        <w:rPr>
          <w:sz w:val="24"/>
          <w:szCs w:val="24"/>
        </w:rPr>
        <w:t xml:space="preserve">The purpose of this description was to provide the proposer </w:t>
      </w:r>
      <w:r>
        <w:rPr>
          <w:sz w:val="24"/>
          <w:szCs w:val="24"/>
        </w:rPr>
        <w:t xml:space="preserve">with a rough magnitude of the </w:t>
      </w:r>
      <w:r w:rsidRPr="00C8663F">
        <w:rPr>
          <w:sz w:val="24"/>
          <w:szCs w:val="24"/>
        </w:rPr>
        <w:t>size of the alternatives. Property owners have suggested alignments that differ from the roadway shown in Attachment A</w:t>
      </w:r>
      <w:r>
        <w:rPr>
          <w:sz w:val="24"/>
          <w:szCs w:val="24"/>
        </w:rPr>
        <w:t xml:space="preserve">. These suggested alignments </w:t>
      </w:r>
      <w:r w:rsidRPr="00C8663F">
        <w:rPr>
          <w:sz w:val="24"/>
          <w:szCs w:val="24"/>
        </w:rPr>
        <w:t xml:space="preserve">would maximize the developable land for the property </w:t>
      </w:r>
      <w:proofErr w:type="gramStart"/>
      <w:r w:rsidRPr="00C8663F">
        <w:rPr>
          <w:sz w:val="24"/>
          <w:szCs w:val="24"/>
        </w:rPr>
        <w:t>owners</w:t>
      </w:r>
      <w:r>
        <w:rPr>
          <w:sz w:val="24"/>
          <w:szCs w:val="24"/>
        </w:rPr>
        <w:t>, but</w:t>
      </w:r>
      <w:proofErr w:type="gramEnd"/>
      <w:r>
        <w:rPr>
          <w:sz w:val="24"/>
          <w:szCs w:val="24"/>
        </w:rPr>
        <w:t xml:space="preserve"> might not be the best location for the roadway</w:t>
      </w:r>
      <w:r w:rsidRPr="00C8663F">
        <w:rPr>
          <w:sz w:val="24"/>
          <w:szCs w:val="24"/>
        </w:rPr>
        <w:t>. The alternatives will address these proposed development plans.</w:t>
      </w:r>
    </w:p>
    <w:p w14:paraId="74709E14" w14:textId="77777777" w:rsidR="00C8663F" w:rsidRDefault="00C8663F" w:rsidP="003E51A9">
      <w:pPr>
        <w:rPr>
          <w:sz w:val="24"/>
          <w:szCs w:val="24"/>
        </w:rPr>
      </w:pPr>
    </w:p>
    <w:p w14:paraId="3E828857" w14:textId="21658ACF" w:rsidR="003E51A9" w:rsidRDefault="003E51A9" w:rsidP="003E51A9">
      <w:pPr>
        <w:rPr>
          <w:sz w:val="24"/>
          <w:szCs w:val="24"/>
        </w:rPr>
      </w:pPr>
      <w:r w:rsidRPr="00162105">
        <w:rPr>
          <w:b/>
          <w:bCs/>
          <w:sz w:val="24"/>
          <w:szCs w:val="24"/>
        </w:rPr>
        <w:t>Question 8:</w:t>
      </w:r>
      <w:r>
        <w:rPr>
          <w:sz w:val="24"/>
          <w:szCs w:val="24"/>
        </w:rPr>
        <w:t xml:space="preserve"> </w:t>
      </w:r>
      <w:r w:rsidR="00C8663F" w:rsidRPr="00C8663F">
        <w:rPr>
          <w:sz w:val="24"/>
          <w:szCs w:val="24"/>
        </w:rPr>
        <w:t>Are we still planning on using the existing western bridge and building a new one to the east? Will these meet current standards?</w:t>
      </w:r>
    </w:p>
    <w:p w14:paraId="4A2EE128" w14:textId="15DC93E1" w:rsidR="003E51A9" w:rsidRDefault="003E51A9" w:rsidP="003E51A9">
      <w:pPr>
        <w:rPr>
          <w:sz w:val="24"/>
          <w:szCs w:val="24"/>
        </w:rPr>
      </w:pPr>
      <w:r w:rsidRPr="00162105">
        <w:rPr>
          <w:b/>
          <w:bCs/>
          <w:sz w:val="24"/>
          <w:szCs w:val="24"/>
        </w:rPr>
        <w:t>Response 8:</w:t>
      </w:r>
      <w:r>
        <w:rPr>
          <w:sz w:val="24"/>
          <w:szCs w:val="24"/>
        </w:rPr>
        <w:t xml:space="preserve"> </w:t>
      </w:r>
      <w:r w:rsidR="00C8663F" w:rsidRPr="00C8663F">
        <w:rPr>
          <w:sz w:val="24"/>
          <w:szCs w:val="24"/>
        </w:rPr>
        <w:t xml:space="preserve">The </w:t>
      </w:r>
      <w:r w:rsidR="00C8663F">
        <w:rPr>
          <w:sz w:val="24"/>
          <w:szCs w:val="24"/>
        </w:rPr>
        <w:t xml:space="preserve">continued </w:t>
      </w:r>
      <w:r w:rsidR="00C8663F" w:rsidRPr="00C8663F">
        <w:rPr>
          <w:sz w:val="24"/>
          <w:szCs w:val="24"/>
        </w:rPr>
        <w:t xml:space="preserve">use of the western bridge is anticipated with a new bridge to the east. Evaluation of </w:t>
      </w:r>
      <w:r w:rsidR="00C8663F">
        <w:rPr>
          <w:sz w:val="24"/>
          <w:szCs w:val="24"/>
        </w:rPr>
        <w:t xml:space="preserve">whether the bridge </w:t>
      </w:r>
      <w:r w:rsidR="00C8663F" w:rsidRPr="00C8663F">
        <w:rPr>
          <w:sz w:val="24"/>
          <w:szCs w:val="24"/>
        </w:rPr>
        <w:t>meet</w:t>
      </w:r>
      <w:r w:rsidR="00C8663F">
        <w:rPr>
          <w:sz w:val="24"/>
          <w:szCs w:val="24"/>
        </w:rPr>
        <w:t xml:space="preserve">s </w:t>
      </w:r>
      <w:r w:rsidR="00C8663F" w:rsidRPr="00C8663F">
        <w:rPr>
          <w:sz w:val="24"/>
          <w:szCs w:val="24"/>
        </w:rPr>
        <w:t>current standards has not been completed.</w:t>
      </w:r>
    </w:p>
    <w:p w14:paraId="53179865" w14:textId="77777777" w:rsidR="003E51A9" w:rsidRDefault="003E51A9" w:rsidP="003E51A9">
      <w:pPr>
        <w:rPr>
          <w:sz w:val="24"/>
          <w:szCs w:val="24"/>
        </w:rPr>
      </w:pPr>
    </w:p>
    <w:p w14:paraId="7CB8E51A" w14:textId="1C028382" w:rsidR="003E51A9" w:rsidRDefault="003E51A9" w:rsidP="003E51A9">
      <w:pPr>
        <w:rPr>
          <w:sz w:val="24"/>
          <w:szCs w:val="24"/>
        </w:rPr>
      </w:pPr>
      <w:r w:rsidRPr="00162105">
        <w:rPr>
          <w:b/>
          <w:bCs/>
          <w:sz w:val="24"/>
          <w:szCs w:val="24"/>
        </w:rPr>
        <w:t xml:space="preserve">Question 9: </w:t>
      </w:r>
      <w:r w:rsidR="00C8663F" w:rsidRPr="00C8663F">
        <w:rPr>
          <w:sz w:val="24"/>
          <w:szCs w:val="24"/>
        </w:rPr>
        <w:t>Any TIS, TS or Traffic Level Planning required?</w:t>
      </w:r>
    </w:p>
    <w:p w14:paraId="749CC240" w14:textId="0DCC497D" w:rsidR="00C8663F" w:rsidRDefault="003E51A9" w:rsidP="003E51A9">
      <w:pPr>
        <w:rPr>
          <w:sz w:val="24"/>
          <w:szCs w:val="24"/>
        </w:rPr>
      </w:pPr>
      <w:r w:rsidRPr="00162105">
        <w:rPr>
          <w:b/>
          <w:bCs/>
          <w:sz w:val="24"/>
          <w:szCs w:val="24"/>
        </w:rPr>
        <w:t>Response 9:</w:t>
      </w:r>
      <w:r>
        <w:rPr>
          <w:sz w:val="24"/>
          <w:szCs w:val="24"/>
        </w:rPr>
        <w:t xml:space="preserve"> </w:t>
      </w:r>
      <w:r w:rsidR="00C8663F" w:rsidRPr="00C8663F">
        <w:rPr>
          <w:sz w:val="24"/>
          <w:szCs w:val="24"/>
        </w:rPr>
        <w:t xml:space="preserve">A </w:t>
      </w:r>
      <w:r w:rsidR="00C8663F">
        <w:rPr>
          <w:sz w:val="24"/>
          <w:szCs w:val="24"/>
        </w:rPr>
        <w:t>standalone</w:t>
      </w:r>
      <w:r w:rsidR="00C8663F" w:rsidRPr="00C8663F">
        <w:rPr>
          <w:sz w:val="24"/>
          <w:szCs w:val="24"/>
        </w:rPr>
        <w:t xml:space="preserve"> traffic report will not be needed</w:t>
      </w:r>
      <w:r w:rsidR="00AF6FC7">
        <w:rPr>
          <w:sz w:val="24"/>
          <w:szCs w:val="24"/>
        </w:rPr>
        <w:t xml:space="preserve"> as part of the agreement</w:t>
      </w:r>
      <w:r w:rsidR="00C8663F" w:rsidRPr="00C8663F">
        <w:rPr>
          <w:sz w:val="24"/>
          <w:szCs w:val="24"/>
        </w:rPr>
        <w:t>.</w:t>
      </w:r>
      <w:r w:rsidR="00C8663F">
        <w:rPr>
          <w:sz w:val="24"/>
          <w:szCs w:val="24"/>
        </w:rPr>
        <w:t xml:space="preserve"> The Precise Roadway Alignment should consider standard intersection designs for multilane arterials.</w:t>
      </w:r>
    </w:p>
    <w:p w14:paraId="51AA27E3" w14:textId="77777777" w:rsidR="00C8663F" w:rsidRDefault="00C8663F" w:rsidP="003E51A9">
      <w:pPr>
        <w:rPr>
          <w:sz w:val="24"/>
          <w:szCs w:val="24"/>
        </w:rPr>
      </w:pPr>
    </w:p>
    <w:p w14:paraId="0848A0BE" w14:textId="240B349D" w:rsidR="00C8663F" w:rsidRDefault="003E51A9" w:rsidP="003E51A9">
      <w:pPr>
        <w:rPr>
          <w:sz w:val="24"/>
          <w:szCs w:val="24"/>
        </w:rPr>
      </w:pPr>
      <w:r w:rsidRPr="00162105">
        <w:rPr>
          <w:b/>
          <w:bCs/>
          <w:sz w:val="24"/>
          <w:szCs w:val="24"/>
        </w:rPr>
        <w:t>Question 10:</w:t>
      </w:r>
      <w:r>
        <w:rPr>
          <w:sz w:val="24"/>
          <w:szCs w:val="24"/>
        </w:rPr>
        <w:t xml:space="preserve"> </w:t>
      </w:r>
      <w:r w:rsidR="00C8663F" w:rsidRPr="00C8663F">
        <w:rPr>
          <w:sz w:val="24"/>
          <w:szCs w:val="24"/>
        </w:rPr>
        <w:t xml:space="preserve">Should the extension or connection to Busch Road be included as part of the </w:t>
      </w:r>
      <w:proofErr w:type="gramStart"/>
      <w:r w:rsidR="00C8663F" w:rsidRPr="00C8663F">
        <w:rPr>
          <w:sz w:val="24"/>
          <w:szCs w:val="24"/>
        </w:rPr>
        <w:t>alignment alternatives</w:t>
      </w:r>
      <w:proofErr w:type="gramEnd"/>
      <w:r w:rsidR="00C8663F" w:rsidRPr="00C8663F">
        <w:rPr>
          <w:sz w:val="24"/>
          <w:szCs w:val="24"/>
        </w:rPr>
        <w:t xml:space="preserve">, or should it be treated as a future improvement? </w:t>
      </w:r>
    </w:p>
    <w:p w14:paraId="1A889661" w14:textId="6F5B558C" w:rsidR="00C8663F" w:rsidRDefault="003E51A9" w:rsidP="003E51A9">
      <w:pPr>
        <w:rPr>
          <w:sz w:val="24"/>
          <w:szCs w:val="24"/>
        </w:rPr>
      </w:pPr>
      <w:r w:rsidRPr="00162105">
        <w:rPr>
          <w:b/>
          <w:bCs/>
          <w:sz w:val="24"/>
          <w:szCs w:val="24"/>
        </w:rPr>
        <w:t>Response 10:</w:t>
      </w:r>
      <w:r>
        <w:rPr>
          <w:sz w:val="24"/>
          <w:szCs w:val="24"/>
        </w:rPr>
        <w:t xml:space="preserve"> </w:t>
      </w:r>
      <w:r w:rsidR="00C8663F" w:rsidRPr="00C8663F">
        <w:rPr>
          <w:sz w:val="24"/>
          <w:szCs w:val="24"/>
        </w:rPr>
        <w:t>A connection to Busch Road should be anticipated and included with all alignment alternatives.  </w:t>
      </w:r>
    </w:p>
    <w:p w14:paraId="16CB1AD1" w14:textId="77777777" w:rsidR="00C8663F" w:rsidRDefault="00C8663F" w:rsidP="003E51A9">
      <w:pPr>
        <w:rPr>
          <w:sz w:val="24"/>
          <w:szCs w:val="24"/>
        </w:rPr>
      </w:pPr>
    </w:p>
    <w:p w14:paraId="16071C3E" w14:textId="2786B347" w:rsidR="003E51A9" w:rsidRDefault="003E51A9" w:rsidP="003E51A9">
      <w:pPr>
        <w:rPr>
          <w:sz w:val="24"/>
          <w:szCs w:val="24"/>
        </w:rPr>
      </w:pPr>
      <w:r w:rsidRPr="00162105">
        <w:rPr>
          <w:b/>
          <w:bCs/>
          <w:sz w:val="24"/>
          <w:szCs w:val="24"/>
        </w:rPr>
        <w:t xml:space="preserve">Question </w:t>
      </w:r>
      <w:r w:rsidR="00C7694B" w:rsidRPr="00162105">
        <w:rPr>
          <w:b/>
          <w:bCs/>
          <w:sz w:val="24"/>
          <w:szCs w:val="24"/>
        </w:rPr>
        <w:t>11</w:t>
      </w:r>
      <w:r w:rsidRPr="00162105">
        <w:rPr>
          <w:b/>
          <w:bCs/>
          <w:sz w:val="24"/>
          <w:szCs w:val="24"/>
        </w:rPr>
        <w:t>:</w:t>
      </w:r>
      <w:r>
        <w:rPr>
          <w:sz w:val="24"/>
          <w:szCs w:val="24"/>
        </w:rPr>
        <w:t xml:space="preserve"> </w:t>
      </w:r>
      <w:r w:rsidR="00C8663F" w:rsidRPr="00C8663F">
        <w:rPr>
          <w:sz w:val="24"/>
          <w:szCs w:val="24"/>
        </w:rPr>
        <w:t xml:space="preserve">Will this be just for El Charro or will the road design tie back to Busch Road and the Quarry and if so, how far? </w:t>
      </w:r>
    </w:p>
    <w:p w14:paraId="1285E433" w14:textId="2A33E3C5" w:rsidR="003E51A9" w:rsidRDefault="003E51A9" w:rsidP="003E51A9">
      <w:pPr>
        <w:rPr>
          <w:sz w:val="24"/>
          <w:szCs w:val="24"/>
        </w:rPr>
      </w:pPr>
      <w:r w:rsidRPr="00162105">
        <w:rPr>
          <w:b/>
          <w:bCs/>
          <w:sz w:val="24"/>
          <w:szCs w:val="24"/>
        </w:rPr>
        <w:t xml:space="preserve">Response </w:t>
      </w:r>
      <w:r w:rsidR="00C7694B" w:rsidRPr="00162105">
        <w:rPr>
          <w:b/>
          <w:bCs/>
          <w:sz w:val="24"/>
          <w:szCs w:val="24"/>
        </w:rPr>
        <w:t>11</w:t>
      </w:r>
      <w:r w:rsidRPr="00162105">
        <w:rPr>
          <w:b/>
          <w:bCs/>
          <w:sz w:val="24"/>
          <w:szCs w:val="24"/>
        </w:rPr>
        <w:t>:</w:t>
      </w:r>
      <w:r>
        <w:rPr>
          <w:sz w:val="24"/>
          <w:szCs w:val="24"/>
        </w:rPr>
        <w:t xml:space="preserve"> </w:t>
      </w:r>
      <w:r w:rsidR="00C8663F" w:rsidRPr="00C8663F">
        <w:rPr>
          <w:sz w:val="24"/>
          <w:szCs w:val="24"/>
        </w:rPr>
        <w:t>The Precise Roadway Alignment is for El Charro Road. It is assumed that Busch Road will be extended from its current terminus at the Pleasanton Garbage Service site to the east where it will connect to El Charro Road. Th</w:t>
      </w:r>
      <w:r w:rsidR="00C8663F">
        <w:rPr>
          <w:sz w:val="24"/>
          <w:szCs w:val="24"/>
        </w:rPr>
        <w:t xml:space="preserve">e proposal </w:t>
      </w:r>
      <w:r w:rsidR="00C8663F" w:rsidRPr="00C8663F">
        <w:rPr>
          <w:sz w:val="24"/>
          <w:szCs w:val="24"/>
        </w:rPr>
        <w:t xml:space="preserve">does not need to include the design of Busch Road except for where </w:t>
      </w:r>
      <w:r w:rsidR="00C8663F">
        <w:rPr>
          <w:sz w:val="24"/>
          <w:szCs w:val="24"/>
        </w:rPr>
        <w:t>it</w:t>
      </w:r>
      <w:r w:rsidR="00C8663F" w:rsidRPr="00C8663F">
        <w:rPr>
          <w:sz w:val="24"/>
          <w:szCs w:val="24"/>
        </w:rPr>
        <w:t xml:space="preserve"> connects to El Charro.</w:t>
      </w:r>
    </w:p>
    <w:p w14:paraId="30C348F0" w14:textId="77777777" w:rsidR="00C8663F" w:rsidRDefault="00C8663F" w:rsidP="003E51A9">
      <w:pPr>
        <w:rPr>
          <w:sz w:val="24"/>
          <w:szCs w:val="24"/>
        </w:rPr>
      </w:pPr>
    </w:p>
    <w:p w14:paraId="2E54247C" w14:textId="45EBF889" w:rsidR="00C8663F" w:rsidRPr="00D42E6F" w:rsidRDefault="00C8663F" w:rsidP="00C8663F">
      <w:pPr>
        <w:rPr>
          <w:sz w:val="24"/>
          <w:szCs w:val="24"/>
        </w:rPr>
      </w:pPr>
      <w:r w:rsidRPr="00162105">
        <w:rPr>
          <w:b/>
          <w:bCs/>
          <w:sz w:val="24"/>
          <w:szCs w:val="24"/>
        </w:rPr>
        <w:t>Question 12:</w:t>
      </w:r>
      <w:r>
        <w:rPr>
          <w:sz w:val="24"/>
          <w:szCs w:val="24"/>
        </w:rPr>
        <w:t xml:space="preserve"> </w:t>
      </w:r>
      <w:r w:rsidRPr="00C8663F">
        <w:rPr>
          <w:sz w:val="24"/>
          <w:szCs w:val="24"/>
        </w:rPr>
        <w:t xml:space="preserve">Should the alignment study include consideration of connections at Valley Avenue/Quarry Lane intersection, and if so, to what level of detail (conceptual only or incorporated into the alignment alternatives)? </w:t>
      </w:r>
    </w:p>
    <w:p w14:paraId="6D0874CC" w14:textId="6D36E412" w:rsidR="00C8663F" w:rsidRDefault="00C8663F" w:rsidP="00C8663F">
      <w:pPr>
        <w:rPr>
          <w:sz w:val="24"/>
          <w:szCs w:val="24"/>
        </w:rPr>
      </w:pPr>
      <w:r w:rsidRPr="00162105">
        <w:rPr>
          <w:b/>
          <w:bCs/>
          <w:sz w:val="24"/>
          <w:szCs w:val="24"/>
        </w:rPr>
        <w:t>Response 12:</w:t>
      </w:r>
      <w:r>
        <w:rPr>
          <w:sz w:val="24"/>
          <w:szCs w:val="24"/>
        </w:rPr>
        <w:t xml:space="preserve"> No</w:t>
      </w:r>
    </w:p>
    <w:p w14:paraId="7875A872" w14:textId="77777777" w:rsidR="00C8663F" w:rsidRDefault="00C8663F" w:rsidP="00C8663F">
      <w:pPr>
        <w:rPr>
          <w:sz w:val="24"/>
          <w:szCs w:val="24"/>
        </w:rPr>
      </w:pPr>
    </w:p>
    <w:p w14:paraId="54CC24CF" w14:textId="0C776A0D" w:rsidR="00C8663F" w:rsidRDefault="00C8663F" w:rsidP="00C8663F">
      <w:pPr>
        <w:rPr>
          <w:sz w:val="24"/>
          <w:szCs w:val="24"/>
        </w:rPr>
      </w:pPr>
      <w:r w:rsidRPr="00162105">
        <w:rPr>
          <w:b/>
          <w:bCs/>
          <w:sz w:val="24"/>
          <w:szCs w:val="24"/>
        </w:rPr>
        <w:t>Question 13:</w:t>
      </w:r>
      <w:r>
        <w:rPr>
          <w:sz w:val="24"/>
          <w:szCs w:val="24"/>
        </w:rPr>
        <w:t xml:space="preserve"> </w:t>
      </w:r>
      <w:r w:rsidRPr="00C8663F">
        <w:rPr>
          <w:sz w:val="24"/>
          <w:szCs w:val="24"/>
        </w:rPr>
        <w:t xml:space="preserve">Has the City initiated or received any coordination or requirements from Union Pacific Railroad (UPRR) regarding crossings within the project corridor? </w:t>
      </w:r>
    </w:p>
    <w:p w14:paraId="36ACFBBB" w14:textId="34A10DFF" w:rsidR="00C8663F" w:rsidRDefault="00C8663F" w:rsidP="00C8663F">
      <w:pPr>
        <w:rPr>
          <w:sz w:val="24"/>
          <w:szCs w:val="24"/>
        </w:rPr>
      </w:pPr>
      <w:r w:rsidRPr="00162105">
        <w:rPr>
          <w:b/>
          <w:bCs/>
          <w:sz w:val="24"/>
          <w:szCs w:val="24"/>
        </w:rPr>
        <w:t>Response 13:</w:t>
      </w:r>
      <w:r>
        <w:rPr>
          <w:sz w:val="24"/>
          <w:szCs w:val="24"/>
        </w:rPr>
        <w:t xml:space="preserve"> No   </w:t>
      </w:r>
    </w:p>
    <w:p w14:paraId="0774595D" w14:textId="77777777" w:rsidR="00C8663F" w:rsidRDefault="00C8663F" w:rsidP="00C8663F">
      <w:pPr>
        <w:rPr>
          <w:sz w:val="24"/>
          <w:szCs w:val="24"/>
        </w:rPr>
      </w:pPr>
    </w:p>
    <w:p w14:paraId="2FCC1D3E" w14:textId="625B60E5" w:rsidR="00C8663F" w:rsidRPr="00D42E6F" w:rsidRDefault="00C8663F" w:rsidP="00C8663F">
      <w:pPr>
        <w:rPr>
          <w:sz w:val="24"/>
          <w:szCs w:val="24"/>
        </w:rPr>
      </w:pPr>
      <w:r w:rsidRPr="00162105">
        <w:rPr>
          <w:b/>
          <w:bCs/>
          <w:sz w:val="24"/>
          <w:szCs w:val="24"/>
        </w:rPr>
        <w:t>Question 14:</w:t>
      </w:r>
      <w:r>
        <w:rPr>
          <w:sz w:val="24"/>
          <w:szCs w:val="24"/>
        </w:rPr>
        <w:t xml:space="preserve"> </w:t>
      </w:r>
      <w:r w:rsidRPr="00C8663F">
        <w:rPr>
          <w:sz w:val="24"/>
          <w:szCs w:val="24"/>
        </w:rPr>
        <w:t>Can the City identify the anticipated discharge location or locations for stormwater runoff from the corridor (for example, Arroyo Las Positas, the Chain of Lakes system, or existing storm drain infrastructure)? </w:t>
      </w:r>
    </w:p>
    <w:p w14:paraId="448AA006" w14:textId="629B4AD0" w:rsidR="00C8663F" w:rsidRDefault="00C8663F" w:rsidP="00C8663F">
      <w:pPr>
        <w:rPr>
          <w:sz w:val="24"/>
          <w:szCs w:val="24"/>
        </w:rPr>
      </w:pPr>
      <w:r w:rsidRPr="00162105">
        <w:rPr>
          <w:b/>
          <w:bCs/>
          <w:sz w:val="24"/>
          <w:szCs w:val="24"/>
        </w:rPr>
        <w:t>Response 14:</w:t>
      </w:r>
      <w:r>
        <w:rPr>
          <w:sz w:val="24"/>
          <w:szCs w:val="24"/>
        </w:rPr>
        <w:t xml:space="preserve"> </w:t>
      </w:r>
      <w:r w:rsidR="0097751D">
        <w:rPr>
          <w:sz w:val="24"/>
          <w:szCs w:val="24"/>
        </w:rPr>
        <w:t>I</w:t>
      </w:r>
      <w:r w:rsidR="0097751D" w:rsidRPr="0097751D">
        <w:rPr>
          <w:sz w:val="24"/>
          <w:szCs w:val="24"/>
        </w:rPr>
        <w:t xml:space="preserve">t is assumed that a buried pipe network will convey stormwater to the Arroyo </w:t>
      </w:r>
      <w:proofErr w:type="spellStart"/>
      <w:r w:rsidR="0097751D" w:rsidRPr="0097751D">
        <w:rPr>
          <w:sz w:val="24"/>
          <w:szCs w:val="24"/>
        </w:rPr>
        <w:t>Mocho</w:t>
      </w:r>
      <w:proofErr w:type="spellEnd"/>
      <w:r w:rsidR="0097751D" w:rsidRPr="0097751D">
        <w:rPr>
          <w:sz w:val="24"/>
          <w:szCs w:val="24"/>
        </w:rPr>
        <w:t xml:space="preserve"> that extends east to west along Stoneridge Drive.</w:t>
      </w:r>
    </w:p>
    <w:p w14:paraId="1529F17B" w14:textId="77777777" w:rsidR="00C8663F" w:rsidRDefault="00C8663F" w:rsidP="00C8663F">
      <w:pPr>
        <w:rPr>
          <w:sz w:val="24"/>
          <w:szCs w:val="24"/>
        </w:rPr>
      </w:pPr>
    </w:p>
    <w:p w14:paraId="0521B35C" w14:textId="53C4D587" w:rsidR="00C8663F" w:rsidRDefault="00C8663F" w:rsidP="00C8663F">
      <w:pPr>
        <w:rPr>
          <w:sz w:val="24"/>
          <w:szCs w:val="24"/>
        </w:rPr>
      </w:pPr>
      <w:r w:rsidRPr="00162105">
        <w:rPr>
          <w:b/>
          <w:bCs/>
          <w:sz w:val="24"/>
          <w:szCs w:val="24"/>
        </w:rPr>
        <w:t>Question 15:</w:t>
      </w:r>
      <w:r>
        <w:rPr>
          <w:sz w:val="24"/>
          <w:szCs w:val="24"/>
        </w:rPr>
        <w:t xml:space="preserve"> </w:t>
      </w:r>
      <w:r w:rsidR="0097751D" w:rsidRPr="0097751D">
        <w:rPr>
          <w:sz w:val="24"/>
          <w:szCs w:val="24"/>
        </w:rPr>
        <w:t xml:space="preserve">Should the Consultant assume that stormwater quality treatment must be accommodated within the corridor, or will off-site or regional treatment solutions be considered acceptable? </w:t>
      </w:r>
    </w:p>
    <w:p w14:paraId="78EA8252" w14:textId="77652569" w:rsidR="00C8663F" w:rsidRDefault="00C8663F" w:rsidP="00C8663F">
      <w:pPr>
        <w:rPr>
          <w:sz w:val="24"/>
          <w:szCs w:val="24"/>
        </w:rPr>
      </w:pPr>
      <w:r w:rsidRPr="00162105">
        <w:rPr>
          <w:b/>
          <w:bCs/>
          <w:sz w:val="24"/>
          <w:szCs w:val="24"/>
        </w:rPr>
        <w:t>Response 15:</w:t>
      </w:r>
      <w:r w:rsidR="0097751D" w:rsidRPr="00162105">
        <w:rPr>
          <w:b/>
          <w:bCs/>
          <w:sz w:val="24"/>
          <w:szCs w:val="24"/>
        </w:rPr>
        <w:t xml:space="preserve"> </w:t>
      </w:r>
      <w:r w:rsidR="0097751D">
        <w:rPr>
          <w:sz w:val="24"/>
          <w:szCs w:val="24"/>
        </w:rPr>
        <w:t>Stormwater</w:t>
      </w:r>
      <w:r w:rsidR="0097751D" w:rsidRPr="0097751D">
        <w:rPr>
          <w:sz w:val="24"/>
          <w:szCs w:val="24"/>
        </w:rPr>
        <w:t xml:space="preserve"> quality treatment must be accommodated within the corridor.  There are several green infrastructure concepts that could be employed (see Section 4.2 of the C.3 Technical Guidance Manual).  Linear bioretention areas that follow the road alignment within the shoulder areas </w:t>
      </w:r>
      <w:r w:rsidR="0097751D">
        <w:rPr>
          <w:sz w:val="24"/>
          <w:szCs w:val="24"/>
        </w:rPr>
        <w:t>are</w:t>
      </w:r>
      <w:r w:rsidR="0097751D" w:rsidRPr="0097751D">
        <w:rPr>
          <w:sz w:val="24"/>
          <w:szCs w:val="24"/>
        </w:rPr>
        <w:t xml:space="preserve"> one potential solution.</w:t>
      </w:r>
      <w:r>
        <w:rPr>
          <w:sz w:val="24"/>
          <w:szCs w:val="24"/>
        </w:rPr>
        <w:t xml:space="preserve">   </w:t>
      </w:r>
    </w:p>
    <w:p w14:paraId="4A31D07C" w14:textId="77777777" w:rsidR="00C8663F" w:rsidRDefault="00C8663F" w:rsidP="00C8663F">
      <w:pPr>
        <w:rPr>
          <w:sz w:val="24"/>
          <w:szCs w:val="24"/>
        </w:rPr>
      </w:pPr>
    </w:p>
    <w:p w14:paraId="7417FB36" w14:textId="2DB56D6C" w:rsidR="00C8663F" w:rsidRDefault="00C8663F" w:rsidP="00C8663F">
      <w:pPr>
        <w:rPr>
          <w:sz w:val="24"/>
          <w:szCs w:val="24"/>
        </w:rPr>
      </w:pPr>
      <w:r w:rsidRPr="00162105">
        <w:rPr>
          <w:b/>
          <w:bCs/>
          <w:sz w:val="24"/>
          <w:szCs w:val="24"/>
        </w:rPr>
        <w:t>Question 16:</w:t>
      </w:r>
      <w:r>
        <w:rPr>
          <w:sz w:val="24"/>
          <w:szCs w:val="24"/>
        </w:rPr>
        <w:t xml:space="preserve"> </w:t>
      </w:r>
      <w:r w:rsidR="0097751D" w:rsidRPr="0097751D">
        <w:rPr>
          <w:sz w:val="24"/>
          <w:szCs w:val="24"/>
        </w:rPr>
        <w:t xml:space="preserve">Are there any existing drainage studies, master plans, or coordination with Zone 7 that should be used as a basis for the drainage evaluation?  </w:t>
      </w:r>
    </w:p>
    <w:p w14:paraId="570D4279" w14:textId="7CA7CA8C" w:rsidR="00C8663F" w:rsidRDefault="00C8663F" w:rsidP="00C8663F">
      <w:pPr>
        <w:rPr>
          <w:sz w:val="24"/>
          <w:szCs w:val="24"/>
        </w:rPr>
      </w:pPr>
      <w:r w:rsidRPr="00162105">
        <w:rPr>
          <w:b/>
          <w:bCs/>
          <w:sz w:val="24"/>
          <w:szCs w:val="24"/>
        </w:rPr>
        <w:t>Response 16:</w:t>
      </w:r>
      <w:r>
        <w:rPr>
          <w:sz w:val="24"/>
          <w:szCs w:val="24"/>
        </w:rPr>
        <w:t xml:space="preserve"> </w:t>
      </w:r>
      <w:r w:rsidR="0097751D" w:rsidRPr="0097751D">
        <w:rPr>
          <w:sz w:val="24"/>
          <w:szCs w:val="24"/>
        </w:rPr>
        <w:t>No.  The basis for design should be the Alameda County Hydrology and Hydraulics Manual.</w:t>
      </w:r>
    </w:p>
    <w:p w14:paraId="32BBFF8A" w14:textId="77777777" w:rsidR="00C8663F" w:rsidRDefault="00C8663F" w:rsidP="00C8663F">
      <w:pPr>
        <w:rPr>
          <w:sz w:val="24"/>
          <w:szCs w:val="24"/>
        </w:rPr>
      </w:pPr>
    </w:p>
    <w:p w14:paraId="714713F7" w14:textId="3ABE61B6" w:rsidR="00C8663F" w:rsidRDefault="00C8663F" w:rsidP="00C8663F">
      <w:pPr>
        <w:rPr>
          <w:sz w:val="24"/>
          <w:szCs w:val="24"/>
        </w:rPr>
      </w:pPr>
      <w:r w:rsidRPr="00162105">
        <w:rPr>
          <w:b/>
          <w:bCs/>
          <w:sz w:val="24"/>
          <w:szCs w:val="24"/>
        </w:rPr>
        <w:t>Question 17:</w:t>
      </w:r>
      <w:r>
        <w:rPr>
          <w:sz w:val="24"/>
          <w:szCs w:val="24"/>
        </w:rPr>
        <w:t xml:space="preserve"> </w:t>
      </w:r>
      <w:r w:rsidR="0097751D" w:rsidRPr="0097751D">
        <w:rPr>
          <w:sz w:val="24"/>
          <w:szCs w:val="24"/>
        </w:rPr>
        <w:t>Based on the City’s experience with the Stoneridge Drive project and similar roadway improvements, does the city have any preferred approaches, standards, or design guidance for incorporating stormwater quality treatment into roadway corridors that should be considered during the alignment study? Or shall Cope Lake be the designated receiving body of water for storm runoff, including stormwater quality?</w:t>
      </w:r>
    </w:p>
    <w:p w14:paraId="4ED5EBD5" w14:textId="203D236F" w:rsidR="00C8663F" w:rsidRDefault="00C8663F" w:rsidP="00C8663F">
      <w:pPr>
        <w:rPr>
          <w:sz w:val="24"/>
          <w:szCs w:val="24"/>
        </w:rPr>
      </w:pPr>
      <w:r w:rsidRPr="00162105">
        <w:rPr>
          <w:b/>
          <w:bCs/>
          <w:sz w:val="24"/>
          <w:szCs w:val="24"/>
        </w:rPr>
        <w:t>Response 17</w:t>
      </w:r>
      <w:r>
        <w:rPr>
          <w:sz w:val="24"/>
          <w:szCs w:val="24"/>
        </w:rPr>
        <w:t xml:space="preserve">: </w:t>
      </w:r>
      <w:r w:rsidR="0097751D" w:rsidRPr="0097751D">
        <w:rPr>
          <w:sz w:val="24"/>
          <w:szCs w:val="24"/>
        </w:rPr>
        <w:t xml:space="preserve">stormwater quality treatment must be accommodated within the corridor. The </w:t>
      </w:r>
      <w:proofErr w:type="gramStart"/>
      <w:r w:rsidR="0097751D" w:rsidRPr="0097751D">
        <w:rPr>
          <w:sz w:val="24"/>
          <w:szCs w:val="24"/>
        </w:rPr>
        <w:t>City</w:t>
      </w:r>
      <w:proofErr w:type="gramEnd"/>
      <w:r w:rsidR="0097751D" w:rsidRPr="0097751D">
        <w:rPr>
          <w:sz w:val="24"/>
          <w:szCs w:val="24"/>
        </w:rPr>
        <w:t xml:space="preserve"> does not </w:t>
      </w:r>
      <w:proofErr w:type="gramStart"/>
      <w:r w:rsidR="0097751D" w:rsidRPr="0097751D">
        <w:rPr>
          <w:sz w:val="24"/>
          <w:szCs w:val="24"/>
        </w:rPr>
        <w:t>have a preference for</w:t>
      </w:r>
      <w:proofErr w:type="gramEnd"/>
      <w:r w:rsidR="0097751D" w:rsidRPr="0097751D">
        <w:rPr>
          <w:sz w:val="24"/>
          <w:szCs w:val="24"/>
        </w:rPr>
        <w:t xml:space="preserve"> stormwater treatment.  Zone 7 Water Agency will not allow drainage into Cope Lake</w:t>
      </w:r>
    </w:p>
    <w:p w14:paraId="7FC52304" w14:textId="77777777" w:rsidR="00C8663F" w:rsidRDefault="00C8663F" w:rsidP="00C8663F">
      <w:pPr>
        <w:rPr>
          <w:sz w:val="24"/>
          <w:szCs w:val="24"/>
        </w:rPr>
      </w:pPr>
    </w:p>
    <w:p w14:paraId="48DD4C16" w14:textId="4593513C" w:rsidR="00C8663F" w:rsidRDefault="00C8663F" w:rsidP="00C8663F">
      <w:pPr>
        <w:rPr>
          <w:sz w:val="24"/>
          <w:szCs w:val="24"/>
        </w:rPr>
      </w:pPr>
      <w:r w:rsidRPr="00162105">
        <w:rPr>
          <w:b/>
          <w:bCs/>
          <w:sz w:val="24"/>
          <w:szCs w:val="24"/>
        </w:rPr>
        <w:t>Question 18:</w:t>
      </w:r>
      <w:r>
        <w:rPr>
          <w:sz w:val="24"/>
          <w:szCs w:val="24"/>
        </w:rPr>
        <w:t xml:space="preserve"> </w:t>
      </w:r>
      <w:r w:rsidR="00DF70A3" w:rsidRPr="00DF70A3">
        <w:rPr>
          <w:sz w:val="24"/>
          <w:szCs w:val="24"/>
        </w:rPr>
        <w:t xml:space="preserve">What level of environmental documentation does the </w:t>
      </w:r>
      <w:proofErr w:type="gramStart"/>
      <w:r w:rsidR="00DF70A3" w:rsidRPr="00DF70A3">
        <w:rPr>
          <w:sz w:val="24"/>
          <w:szCs w:val="24"/>
        </w:rPr>
        <w:t>City</w:t>
      </w:r>
      <w:proofErr w:type="gramEnd"/>
      <w:r w:rsidR="00DF70A3" w:rsidRPr="00DF70A3">
        <w:rPr>
          <w:sz w:val="24"/>
          <w:szCs w:val="24"/>
        </w:rPr>
        <w:t xml:space="preserve"> anticipate this alignment support (for example, CEQA Initial Study/Mitigated Negative Declaration or Environmental Impact Report)? </w:t>
      </w:r>
    </w:p>
    <w:p w14:paraId="6CBCB6BD" w14:textId="6A39F34E" w:rsidR="00C8663F" w:rsidRDefault="00C8663F" w:rsidP="00C8663F">
      <w:pPr>
        <w:rPr>
          <w:sz w:val="24"/>
          <w:szCs w:val="24"/>
        </w:rPr>
      </w:pPr>
      <w:r w:rsidRPr="00162105">
        <w:rPr>
          <w:b/>
          <w:bCs/>
          <w:sz w:val="24"/>
          <w:szCs w:val="24"/>
        </w:rPr>
        <w:t>Response 18:</w:t>
      </w:r>
      <w:r>
        <w:rPr>
          <w:sz w:val="24"/>
          <w:szCs w:val="24"/>
        </w:rPr>
        <w:t xml:space="preserve"> </w:t>
      </w:r>
      <w:r w:rsidR="00162105" w:rsidRPr="00162105">
        <w:rPr>
          <w:sz w:val="24"/>
          <w:szCs w:val="24"/>
        </w:rPr>
        <w:t xml:space="preserve">Depending on the </w:t>
      </w:r>
      <w:proofErr w:type="gramStart"/>
      <w:r w:rsidR="00162105" w:rsidRPr="00162105">
        <w:rPr>
          <w:sz w:val="24"/>
          <w:szCs w:val="24"/>
        </w:rPr>
        <w:t>impacts</w:t>
      </w:r>
      <w:proofErr w:type="gramEnd"/>
      <w:r w:rsidR="00162105" w:rsidRPr="00162105">
        <w:rPr>
          <w:sz w:val="24"/>
          <w:szCs w:val="24"/>
        </w:rPr>
        <w:t xml:space="preserve">, the preferred alignment would likely require </w:t>
      </w:r>
      <w:proofErr w:type="gramStart"/>
      <w:r w:rsidR="00162105" w:rsidRPr="00162105">
        <w:rPr>
          <w:sz w:val="24"/>
          <w:szCs w:val="24"/>
        </w:rPr>
        <w:t>a MND</w:t>
      </w:r>
      <w:proofErr w:type="gramEnd"/>
      <w:r w:rsidR="00162105" w:rsidRPr="00162105">
        <w:rPr>
          <w:sz w:val="24"/>
          <w:szCs w:val="24"/>
        </w:rPr>
        <w:t xml:space="preserve"> or EIR.</w:t>
      </w:r>
    </w:p>
    <w:p w14:paraId="1EBB6D31" w14:textId="77777777" w:rsidR="00C8663F" w:rsidRDefault="00C8663F" w:rsidP="00C8663F">
      <w:pPr>
        <w:rPr>
          <w:sz w:val="24"/>
          <w:szCs w:val="24"/>
        </w:rPr>
      </w:pPr>
    </w:p>
    <w:p w14:paraId="1758C672" w14:textId="1822F422" w:rsidR="00C8663F" w:rsidRDefault="00C8663F" w:rsidP="00C8663F">
      <w:pPr>
        <w:rPr>
          <w:sz w:val="24"/>
          <w:szCs w:val="24"/>
        </w:rPr>
      </w:pPr>
      <w:r w:rsidRPr="00162105">
        <w:rPr>
          <w:b/>
          <w:bCs/>
          <w:sz w:val="24"/>
          <w:szCs w:val="24"/>
        </w:rPr>
        <w:t>Question 19:</w:t>
      </w:r>
      <w:r>
        <w:rPr>
          <w:sz w:val="24"/>
          <w:szCs w:val="24"/>
        </w:rPr>
        <w:t xml:space="preserve"> </w:t>
      </w:r>
      <w:proofErr w:type="spellStart"/>
      <w:r w:rsidR="00162105" w:rsidRPr="00162105">
        <w:rPr>
          <w:sz w:val="24"/>
          <w:szCs w:val="24"/>
        </w:rPr>
        <w:t>Steelwave</w:t>
      </w:r>
      <w:proofErr w:type="spellEnd"/>
      <w:r w:rsidR="00162105" w:rsidRPr="00162105">
        <w:rPr>
          <w:sz w:val="24"/>
          <w:szCs w:val="24"/>
        </w:rPr>
        <w:t xml:space="preserve"> currently has an entitlement package under review.  How is this master planning effort supposed to coordinate with this ongoing review? </w:t>
      </w:r>
    </w:p>
    <w:p w14:paraId="43C1CE7E" w14:textId="481767C1" w:rsidR="00C8663F" w:rsidRDefault="00C8663F" w:rsidP="00C8663F">
      <w:pPr>
        <w:rPr>
          <w:sz w:val="24"/>
          <w:szCs w:val="24"/>
        </w:rPr>
      </w:pPr>
      <w:r w:rsidRPr="00162105">
        <w:rPr>
          <w:b/>
          <w:bCs/>
          <w:sz w:val="24"/>
          <w:szCs w:val="24"/>
        </w:rPr>
        <w:lastRenderedPageBreak/>
        <w:t>Response 19:</w:t>
      </w:r>
      <w:r>
        <w:rPr>
          <w:sz w:val="24"/>
          <w:szCs w:val="24"/>
        </w:rPr>
        <w:t xml:space="preserve"> </w:t>
      </w:r>
      <w:r w:rsidR="00162105" w:rsidRPr="00162105">
        <w:rPr>
          <w:sz w:val="24"/>
          <w:szCs w:val="24"/>
        </w:rPr>
        <w:t>The Precise Roadway Alignment will help guide the City’s review of the entitlement packages submitted.</w:t>
      </w:r>
    </w:p>
    <w:p w14:paraId="7D1B91C2" w14:textId="77777777" w:rsidR="00C8663F" w:rsidRDefault="00C8663F" w:rsidP="00C8663F">
      <w:pPr>
        <w:rPr>
          <w:sz w:val="24"/>
          <w:szCs w:val="24"/>
        </w:rPr>
      </w:pPr>
    </w:p>
    <w:p w14:paraId="25B3C573" w14:textId="3BE3AFFD" w:rsidR="00C8663F" w:rsidRDefault="00C8663F" w:rsidP="00C8663F">
      <w:pPr>
        <w:rPr>
          <w:sz w:val="24"/>
          <w:szCs w:val="24"/>
        </w:rPr>
      </w:pPr>
      <w:r w:rsidRPr="00162105">
        <w:rPr>
          <w:b/>
          <w:bCs/>
          <w:sz w:val="24"/>
          <w:szCs w:val="24"/>
        </w:rPr>
        <w:t>Question 20:</w:t>
      </w:r>
      <w:r>
        <w:rPr>
          <w:sz w:val="24"/>
          <w:szCs w:val="24"/>
        </w:rPr>
        <w:t xml:space="preserve"> </w:t>
      </w:r>
      <w:r w:rsidR="00162105" w:rsidRPr="00162105">
        <w:rPr>
          <w:sz w:val="24"/>
          <w:szCs w:val="24"/>
        </w:rPr>
        <w:t xml:space="preserve">What level of influence will adjacent property owners have in the alignment selection process? </w:t>
      </w:r>
    </w:p>
    <w:p w14:paraId="7CAA9DEC" w14:textId="1CD2C053" w:rsidR="00C8663F" w:rsidRDefault="00C8663F" w:rsidP="00C8663F">
      <w:pPr>
        <w:rPr>
          <w:sz w:val="24"/>
          <w:szCs w:val="24"/>
        </w:rPr>
      </w:pPr>
      <w:r w:rsidRPr="00162105">
        <w:rPr>
          <w:b/>
          <w:bCs/>
          <w:sz w:val="24"/>
          <w:szCs w:val="24"/>
        </w:rPr>
        <w:t>Response 20:</w:t>
      </w:r>
      <w:r>
        <w:rPr>
          <w:sz w:val="24"/>
          <w:szCs w:val="24"/>
        </w:rPr>
        <w:t xml:space="preserve"> </w:t>
      </w:r>
      <w:r w:rsidR="00162105" w:rsidRPr="00162105">
        <w:rPr>
          <w:sz w:val="24"/>
          <w:szCs w:val="24"/>
        </w:rPr>
        <w:t>Alignment effort is to identify the best location for the roadway. This will be done in cooperation with the existing property owners.</w:t>
      </w:r>
    </w:p>
    <w:p w14:paraId="691A49E7" w14:textId="77777777" w:rsidR="00C8663F" w:rsidRDefault="00C8663F" w:rsidP="003E51A9">
      <w:pPr>
        <w:rPr>
          <w:sz w:val="24"/>
          <w:szCs w:val="24"/>
        </w:rPr>
      </w:pPr>
    </w:p>
    <w:p w14:paraId="05790646" w14:textId="31547375" w:rsidR="00C8663F" w:rsidRDefault="00C8663F" w:rsidP="00C8663F">
      <w:pPr>
        <w:rPr>
          <w:sz w:val="24"/>
          <w:szCs w:val="24"/>
        </w:rPr>
      </w:pPr>
      <w:r w:rsidRPr="00162105">
        <w:rPr>
          <w:b/>
          <w:bCs/>
          <w:sz w:val="24"/>
          <w:szCs w:val="24"/>
        </w:rPr>
        <w:t xml:space="preserve">Question 21: </w:t>
      </w:r>
      <w:r w:rsidR="00162105" w:rsidRPr="00162105">
        <w:rPr>
          <w:sz w:val="24"/>
          <w:szCs w:val="24"/>
        </w:rPr>
        <w:t>The evaluation criteria reference stakeholder outreach. Can the city clarify expectations regarding the level of stakeholder engagement, the number and type of meetings or workshops anticipated, and the role of the Consultant in facilitating outreach?</w:t>
      </w:r>
    </w:p>
    <w:p w14:paraId="0EF24DFA" w14:textId="6D46DDAA" w:rsidR="00C8663F" w:rsidRDefault="00C8663F" w:rsidP="00C8663F">
      <w:pPr>
        <w:rPr>
          <w:sz w:val="24"/>
          <w:szCs w:val="24"/>
        </w:rPr>
      </w:pPr>
      <w:r w:rsidRPr="00162105">
        <w:rPr>
          <w:b/>
          <w:bCs/>
          <w:sz w:val="24"/>
          <w:szCs w:val="24"/>
        </w:rPr>
        <w:t>Response 21:</w:t>
      </w:r>
      <w:r>
        <w:rPr>
          <w:sz w:val="24"/>
          <w:szCs w:val="24"/>
        </w:rPr>
        <w:t xml:space="preserve"> </w:t>
      </w:r>
      <w:r w:rsidR="00162105" w:rsidRPr="00162105">
        <w:rPr>
          <w:sz w:val="24"/>
          <w:szCs w:val="24"/>
        </w:rPr>
        <w:t>3 meetings with stakeholder group (project kickoff, preliminary alignment alternative discussion, draft alignment discussion). The consultant will schedule</w:t>
      </w:r>
      <w:r w:rsidR="008117C1">
        <w:rPr>
          <w:sz w:val="24"/>
          <w:szCs w:val="24"/>
        </w:rPr>
        <w:t>, provide meeting information and exhibits</w:t>
      </w:r>
      <w:r w:rsidR="00162105" w:rsidRPr="00162105">
        <w:rPr>
          <w:sz w:val="24"/>
          <w:szCs w:val="24"/>
        </w:rPr>
        <w:t xml:space="preserve"> and facilitate the meetings (zoom/teams).</w:t>
      </w:r>
    </w:p>
    <w:p w14:paraId="00A6192F" w14:textId="77777777" w:rsidR="00C8663F" w:rsidRDefault="00C8663F" w:rsidP="00C8663F">
      <w:pPr>
        <w:rPr>
          <w:sz w:val="24"/>
          <w:szCs w:val="24"/>
        </w:rPr>
      </w:pPr>
    </w:p>
    <w:p w14:paraId="7F20DDBD" w14:textId="0B5AC07B" w:rsidR="00C8663F" w:rsidRPr="00D42E6F" w:rsidRDefault="00C8663F" w:rsidP="00C8663F">
      <w:pPr>
        <w:rPr>
          <w:sz w:val="24"/>
          <w:szCs w:val="24"/>
        </w:rPr>
      </w:pPr>
      <w:r w:rsidRPr="00162105">
        <w:rPr>
          <w:b/>
          <w:bCs/>
          <w:sz w:val="24"/>
          <w:szCs w:val="24"/>
        </w:rPr>
        <w:t>Question 22:</w:t>
      </w:r>
      <w:r>
        <w:rPr>
          <w:sz w:val="24"/>
          <w:szCs w:val="24"/>
        </w:rPr>
        <w:t xml:space="preserve"> </w:t>
      </w:r>
      <w:r w:rsidR="00162105" w:rsidRPr="00162105">
        <w:rPr>
          <w:sz w:val="24"/>
          <w:szCs w:val="24"/>
        </w:rPr>
        <w:t xml:space="preserve">What is the source, accuracy, and level of detail of the GIS base mapping that will be provided by the </w:t>
      </w:r>
      <w:proofErr w:type="gramStart"/>
      <w:r w:rsidR="00162105" w:rsidRPr="00162105">
        <w:rPr>
          <w:sz w:val="24"/>
          <w:szCs w:val="24"/>
        </w:rPr>
        <w:t>City</w:t>
      </w:r>
      <w:proofErr w:type="gramEnd"/>
      <w:r w:rsidR="00162105" w:rsidRPr="00162105">
        <w:rPr>
          <w:sz w:val="24"/>
          <w:szCs w:val="24"/>
        </w:rPr>
        <w:t>?</w:t>
      </w:r>
    </w:p>
    <w:p w14:paraId="2AE7884F" w14:textId="4C7B4EC3" w:rsidR="00C8663F" w:rsidRDefault="00C8663F" w:rsidP="00C8663F">
      <w:pPr>
        <w:rPr>
          <w:sz w:val="24"/>
          <w:szCs w:val="24"/>
        </w:rPr>
      </w:pPr>
      <w:r w:rsidRPr="00162105">
        <w:rPr>
          <w:b/>
          <w:bCs/>
          <w:sz w:val="24"/>
          <w:szCs w:val="24"/>
        </w:rPr>
        <w:t>Response 22:</w:t>
      </w:r>
      <w:r>
        <w:rPr>
          <w:sz w:val="24"/>
          <w:szCs w:val="24"/>
        </w:rPr>
        <w:t xml:space="preserve"> </w:t>
      </w:r>
      <w:r w:rsidR="00162105">
        <w:rPr>
          <w:sz w:val="24"/>
          <w:szCs w:val="24"/>
        </w:rPr>
        <w:t>The City’s</w:t>
      </w:r>
      <w:r w:rsidR="00162105" w:rsidRPr="00162105">
        <w:rPr>
          <w:sz w:val="24"/>
          <w:szCs w:val="24"/>
        </w:rPr>
        <w:t xml:space="preserve"> GIS data is designed for planning purposes. Data sources include assessor's maps, record drawings from engineering, and internal staff input after field visits. This is not engineering or </w:t>
      </w:r>
      <w:r w:rsidR="00162105">
        <w:rPr>
          <w:sz w:val="24"/>
          <w:szCs w:val="24"/>
        </w:rPr>
        <w:t>survey-grade</w:t>
      </w:r>
      <w:r w:rsidR="00162105" w:rsidRPr="00162105">
        <w:rPr>
          <w:sz w:val="24"/>
          <w:szCs w:val="24"/>
        </w:rPr>
        <w:t xml:space="preserve"> level accuracy.</w:t>
      </w:r>
      <w:r w:rsidR="00162105">
        <w:rPr>
          <w:sz w:val="24"/>
          <w:szCs w:val="24"/>
        </w:rPr>
        <w:t xml:space="preserve"> The GIS team is skeptical of the amount and quality of the GIS data for the El Charro Road area, as much of this area is in the County. </w:t>
      </w:r>
      <w:r w:rsidR="00162105" w:rsidRPr="00162105">
        <w:rPr>
          <w:sz w:val="24"/>
          <w:szCs w:val="24"/>
        </w:rPr>
        <w:t xml:space="preserve">Given the planning-level accuracy of our GIS data, the </w:t>
      </w:r>
      <w:proofErr w:type="gramStart"/>
      <w:r w:rsidR="00162105" w:rsidRPr="00162105">
        <w:rPr>
          <w:sz w:val="24"/>
          <w:szCs w:val="24"/>
        </w:rPr>
        <w:t>consultant</w:t>
      </w:r>
      <w:proofErr w:type="gramEnd"/>
      <w:r w:rsidR="00162105" w:rsidRPr="00162105">
        <w:rPr>
          <w:sz w:val="24"/>
          <w:szCs w:val="24"/>
        </w:rPr>
        <w:t xml:space="preserve"> should plan to conduct their own surveys for final design and engineering work.</w:t>
      </w:r>
    </w:p>
    <w:p w14:paraId="0F650C41" w14:textId="77777777" w:rsidR="00C8663F" w:rsidRDefault="00C8663F" w:rsidP="00C8663F">
      <w:pPr>
        <w:rPr>
          <w:sz w:val="24"/>
          <w:szCs w:val="24"/>
        </w:rPr>
      </w:pPr>
    </w:p>
    <w:p w14:paraId="3293CD04" w14:textId="3BB17480" w:rsidR="00C8663F" w:rsidRDefault="00C8663F" w:rsidP="00C8663F">
      <w:pPr>
        <w:rPr>
          <w:sz w:val="24"/>
          <w:szCs w:val="24"/>
        </w:rPr>
      </w:pPr>
      <w:r w:rsidRPr="00162105">
        <w:rPr>
          <w:b/>
          <w:bCs/>
          <w:sz w:val="24"/>
          <w:szCs w:val="24"/>
        </w:rPr>
        <w:t>Question 23:</w:t>
      </w:r>
      <w:r>
        <w:rPr>
          <w:sz w:val="24"/>
          <w:szCs w:val="24"/>
        </w:rPr>
        <w:t xml:space="preserve"> </w:t>
      </w:r>
      <w:r w:rsidR="00162105" w:rsidRPr="00162105">
        <w:rPr>
          <w:sz w:val="24"/>
          <w:szCs w:val="24"/>
        </w:rPr>
        <w:t>Will the City provide parcel mapping and property boundary information, including ownership data, or should the Consultant assume responsibility for developing this information?</w:t>
      </w:r>
    </w:p>
    <w:p w14:paraId="6B2CDD28" w14:textId="17302600" w:rsidR="00C8663F" w:rsidRDefault="00C8663F" w:rsidP="00C8663F">
      <w:pPr>
        <w:rPr>
          <w:sz w:val="24"/>
          <w:szCs w:val="24"/>
        </w:rPr>
      </w:pPr>
      <w:r w:rsidRPr="00162105">
        <w:rPr>
          <w:b/>
          <w:bCs/>
          <w:sz w:val="24"/>
          <w:szCs w:val="24"/>
        </w:rPr>
        <w:t>Response 23:</w:t>
      </w:r>
      <w:r>
        <w:rPr>
          <w:sz w:val="24"/>
          <w:szCs w:val="24"/>
        </w:rPr>
        <w:t xml:space="preserve">   </w:t>
      </w:r>
      <w:r w:rsidR="00162105" w:rsidRPr="00162105">
        <w:rPr>
          <w:sz w:val="24"/>
          <w:szCs w:val="24"/>
        </w:rPr>
        <w:t>Mapping services shall be provided by the selected consultant.</w:t>
      </w:r>
    </w:p>
    <w:p w14:paraId="332D250B" w14:textId="77777777" w:rsidR="00C8663F" w:rsidRDefault="00C8663F" w:rsidP="00C8663F">
      <w:pPr>
        <w:rPr>
          <w:sz w:val="24"/>
          <w:szCs w:val="24"/>
        </w:rPr>
      </w:pPr>
    </w:p>
    <w:p w14:paraId="65F2E4D8" w14:textId="7E47C483" w:rsidR="00C8663F" w:rsidRPr="00D42E6F" w:rsidRDefault="00C8663F" w:rsidP="00C8663F">
      <w:pPr>
        <w:rPr>
          <w:sz w:val="24"/>
          <w:szCs w:val="24"/>
        </w:rPr>
      </w:pPr>
      <w:r w:rsidRPr="00162105">
        <w:rPr>
          <w:b/>
          <w:bCs/>
          <w:sz w:val="24"/>
          <w:szCs w:val="24"/>
        </w:rPr>
        <w:t>Question 24:</w:t>
      </w:r>
      <w:r>
        <w:rPr>
          <w:sz w:val="24"/>
          <w:szCs w:val="24"/>
        </w:rPr>
        <w:t xml:space="preserve"> </w:t>
      </w:r>
      <w:r w:rsidR="00162105" w:rsidRPr="00162105">
        <w:rPr>
          <w:sz w:val="24"/>
          <w:szCs w:val="24"/>
        </w:rPr>
        <w:t xml:space="preserve">Will the City provide title reports and recorded easement or encumbrance information for affected parcels, or is the Consultant expected to obtain title reports and incorporate existing encumbrances into the base mapping?  </w:t>
      </w:r>
    </w:p>
    <w:p w14:paraId="3242281B" w14:textId="4BD2D91E" w:rsidR="00C8663F" w:rsidRDefault="00C8663F" w:rsidP="00C8663F">
      <w:pPr>
        <w:rPr>
          <w:sz w:val="24"/>
          <w:szCs w:val="24"/>
        </w:rPr>
      </w:pPr>
      <w:r w:rsidRPr="00162105">
        <w:rPr>
          <w:b/>
          <w:bCs/>
          <w:sz w:val="24"/>
          <w:szCs w:val="24"/>
        </w:rPr>
        <w:t>Response 24:</w:t>
      </w:r>
      <w:r>
        <w:rPr>
          <w:sz w:val="24"/>
          <w:szCs w:val="24"/>
        </w:rPr>
        <w:t xml:space="preserve"> </w:t>
      </w:r>
      <w:r w:rsidR="00162105" w:rsidRPr="00162105">
        <w:rPr>
          <w:sz w:val="24"/>
          <w:szCs w:val="24"/>
        </w:rPr>
        <w:t>The City has collected title information from some of the property owners and assembled/organized available mapping and recorded documents. </w:t>
      </w:r>
      <w:r w:rsidR="008117C1">
        <w:rPr>
          <w:sz w:val="24"/>
          <w:szCs w:val="24"/>
        </w:rPr>
        <w:t>However, t</w:t>
      </w:r>
      <w:r w:rsidR="00162105" w:rsidRPr="00162105">
        <w:rPr>
          <w:sz w:val="24"/>
          <w:szCs w:val="24"/>
        </w:rPr>
        <w:t xml:space="preserve">he City's records may not be </w:t>
      </w:r>
      <w:proofErr w:type="gramStart"/>
      <w:r w:rsidR="00162105" w:rsidRPr="00162105">
        <w:rPr>
          <w:sz w:val="24"/>
          <w:szCs w:val="24"/>
        </w:rPr>
        <w:t>complete</w:t>
      </w:r>
      <w:proofErr w:type="gramEnd"/>
      <w:r w:rsidR="008117C1">
        <w:rPr>
          <w:sz w:val="24"/>
          <w:szCs w:val="24"/>
        </w:rPr>
        <w:t xml:space="preserve"> and the scope should account for the incomplete nature of the City’s mapping and recorded documents.</w:t>
      </w:r>
    </w:p>
    <w:p w14:paraId="2F097464" w14:textId="77777777" w:rsidR="00C8663F" w:rsidRDefault="00C8663F" w:rsidP="00C8663F">
      <w:pPr>
        <w:rPr>
          <w:sz w:val="24"/>
          <w:szCs w:val="24"/>
        </w:rPr>
      </w:pPr>
    </w:p>
    <w:p w14:paraId="18C2FF57" w14:textId="1C9388B2" w:rsidR="00C8663F" w:rsidRDefault="00C8663F" w:rsidP="00C8663F">
      <w:pPr>
        <w:rPr>
          <w:sz w:val="24"/>
          <w:szCs w:val="24"/>
        </w:rPr>
      </w:pPr>
      <w:r w:rsidRPr="00162105">
        <w:rPr>
          <w:b/>
          <w:bCs/>
          <w:sz w:val="24"/>
          <w:szCs w:val="24"/>
        </w:rPr>
        <w:t>Question 25:</w:t>
      </w:r>
      <w:r>
        <w:rPr>
          <w:sz w:val="24"/>
          <w:szCs w:val="24"/>
        </w:rPr>
        <w:t xml:space="preserve"> </w:t>
      </w:r>
      <w:r w:rsidR="00162105" w:rsidRPr="00162105">
        <w:rPr>
          <w:sz w:val="24"/>
          <w:szCs w:val="24"/>
        </w:rPr>
        <w:t xml:space="preserve">To what extent is the Consultant expected to verify </w:t>
      </w:r>
      <w:proofErr w:type="gramStart"/>
      <w:r w:rsidR="00162105" w:rsidRPr="00162105">
        <w:rPr>
          <w:sz w:val="24"/>
          <w:szCs w:val="24"/>
        </w:rPr>
        <w:t>or</w:t>
      </w:r>
      <w:proofErr w:type="gramEnd"/>
      <w:r w:rsidR="00162105" w:rsidRPr="00162105">
        <w:rPr>
          <w:sz w:val="24"/>
          <w:szCs w:val="24"/>
        </w:rPr>
        <w:t xml:space="preserve"> supplement survey and boundary data, including preparation of mapping suitable for right-of-way planning and potential plat development? </w:t>
      </w:r>
    </w:p>
    <w:p w14:paraId="0BCA6C5F" w14:textId="6914EABC" w:rsidR="00C8663F" w:rsidRDefault="00C8663F" w:rsidP="00C8663F">
      <w:pPr>
        <w:rPr>
          <w:sz w:val="24"/>
          <w:szCs w:val="24"/>
        </w:rPr>
      </w:pPr>
      <w:r w:rsidRPr="00162105">
        <w:rPr>
          <w:b/>
          <w:bCs/>
          <w:sz w:val="24"/>
          <w:szCs w:val="24"/>
        </w:rPr>
        <w:t>Response 25:</w:t>
      </w:r>
      <w:r>
        <w:rPr>
          <w:sz w:val="24"/>
          <w:szCs w:val="24"/>
        </w:rPr>
        <w:t xml:space="preserve">   </w:t>
      </w:r>
      <w:r w:rsidR="00162105" w:rsidRPr="00162105">
        <w:rPr>
          <w:sz w:val="24"/>
          <w:szCs w:val="24"/>
        </w:rPr>
        <w:t xml:space="preserve">The intent will be to have the precise roadway alignment recorded against each property it passes through, so the selected consultant should be prepared to create the necessary legally defensible </w:t>
      </w:r>
      <w:proofErr w:type="gramStart"/>
      <w:r w:rsidR="00162105" w:rsidRPr="00162105">
        <w:rPr>
          <w:sz w:val="24"/>
          <w:szCs w:val="24"/>
        </w:rPr>
        <w:t>plats</w:t>
      </w:r>
      <w:proofErr w:type="gramEnd"/>
      <w:r w:rsidR="00162105" w:rsidRPr="00162105">
        <w:rPr>
          <w:sz w:val="24"/>
          <w:szCs w:val="24"/>
        </w:rPr>
        <w:t xml:space="preserve"> and descriptions for recordation.</w:t>
      </w:r>
    </w:p>
    <w:p w14:paraId="6FAC4217" w14:textId="77777777" w:rsidR="00C8663F" w:rsidRDefault="00C8663F" w:rsidP="00C8663F">
      <w:pPr>
        <w:rPr>
          <w:sz w:val="24"/>
          <w:szCs w:val="24"/>
        </w:rPr>
      </w:pPr>
    </w:p>
    <w:p w14:paraId="3E70546E" w14:textId="7DC89A6A" w:rsidR="00C8663F" w:rsidRDefault="00C8663F" w:rsidP="00C8663F">
      <w:pPr>
        <w:rPr>
          <w:sz w:val="24"/>
          <w:szCs w:val="24"/>
        </w:rPr>
      </w:pPr>
      <w:r w:rsidRPr="00162105">
        <w:rPr>
          <w:b/>
          <w:bCs/>
          <w:sz w:val="24"/>
          <w:szCs w:val="24"/>
        </w:rPr>
        <w:t>Question 26:</w:t>
      </w:r>
      <w:r>
        <w:rPr>
          <w:sz w:val="24"/>
          <w:szCs w:val="24"/>
        </w:rPr>
        <w:t xml:space="preserve"> </w:t>
      </w:r>
      <w:r w:rsidR="00162105" w:rsidRPr="00162105">
        <w:rPr>
          <w:sz w:val="24"/>
          <w:szCs w:val="24"/>
        </w:rPr>
        <w:t xml:space="preserve">Will the city provide any base mapping for existing utilities?  </w:t>
      </w:r>
    </w:p>
    <w:p w14:paraId="7663E556" w14:textId="2F406ADD" w:rsidR="00C8663F" w:rsidRDefault="00C8663F" w:rsidP="00C8663F">
      <w:pPr>
        <w:rPr>
          <w:sz w:val="24"/>
          <w:szCs w:val="24"/>
        </w:rPr>
      </w:pPr>
      <w:r w:rsidRPr="00162105">
        <w:rPr>
          <w:b/>
          <w:bCs/>
          <w:sz w:val="24"/>
          <w:szCs w:val="24"/>
        </w:rPr>
        <w:lastRenderedPageBreak/>
        <w:t>Response 26:</w:t>
      </w:r>
      <w:r>
        <w:rPr>
          <w:sz w:val="24"/>
          <w:szCs w:val="24"/>
        </w:rPr>
        <w:t xml:space="preserve"> </w:t>
      </w:r>
      <w:r w:rsidR="00162105" w:rsidRPr="00162105">
        <w:rPr>
          <w:sz w:val="24"/>
          <w:szCs w:val="24"/>
        </w:rPr>
        <w:t xml:space="preserve">The areas to be studied reside outside of the City's current jurisdictional boundary, so the </w:t>
      </w:r>
      <w:proofErr w:type="gramStart"/>
      <w:r w:rsidR="00162105" w:rsidRPr="00162105">
        <w:rPr>
          <w:sz w:val="24"/>
          <w:szCs w:val="24"/>
        </w:rPr>
        <w:t>City</w:t>
      </w:r>
      <w:proofErr w:type="gramEnd"/>
      <w:r w:rsidR="00162105" w:rsidRPr="00162105">
        <w:rPr>
          <w:sz w:val="24"/>
          <w:szCs w:val="24"/>
        </w:rPr>
        <w:t xml:space="preserve"> does not possess base mapping for utilities except where the roadway alignment interfaces with City-controlled right-of-way.  Zone 7 Water Agency operates water facilities in the area, so outreach to them and other known utility purveyors should be expected.</w:t>
      </w:r>
    </w:p>
    <w:p w14:paraId="71620B3A" w14:textId="77777777" w:rsidR="00C8663F" w:rsidRDefault="00C8663F" w:rsidP="00C8663F">
      <w:pPr>
        <w:rPr>
          <w:sz w:val="24"/>
          <w:szCs w:val="24"/>
        </w:rPr>
      </w:pPr>
    </w:p>
    <w:p w14:paraId="59559AFE" w14:textId="307ACD0E" w:rsidR="00C8663F" w:rsidRDefault="00C8663F" w:rsidP="00C8663F">
      <w:pPr>
        <w:rPr>
          <w:sz w:val="24"/>
          <w:szCs w:val="24"/>
        </w:rPr>
      </w:pPr>
      <w:r w:rsidRPr="00162105">
        <w:rPr>
          <w:b/>
          <w:bCs/>
          <w:sz w:val="24"/>
          <w:szCs w:val="24"/>
        </w:rPr>
        <w:t>Question 27:</w:t>
      </w:r>
      <w:r>
        <w:rPr>
          <w:sz w:val="24"/>
          <w:szCs w:val="24"/>
        </w:rPr>
        <w:t xml:space="preserve"> </w:t>
      </w:r>
      <w:r w:rsidR="00162105" w:rsidRPr="00162105">
        <w:rPr>
          <w:sz w:val="24"/>
          <w:szCs w:val="24"/>
        </w:rPr>
        <w:t xml:space="preserve">Will agencies such as Zone 7 or other stakeholders be involved in the proposal evaluation or consultant selection process? </w:t>
      </w:r>
    </w:p>
    <w:p w14:paraId="4427E3E8" w14:textId="316F53A6" w:rsidR="00C8663F" w:rsidRDefault="00C8663F" w:rsidP="00C8663F">
      <w:pPr>
        <w:rPr>
          <w:sz w:val="24"/>
          <w:szCs w:val="24"/>
        </w:rPr>
      </w:pPr>
      <w:r w:rsidRPr="00162105">
        <w:rPr>
          <w:b/>
          <w:bCs/>
          <w:sz w:val="24"/>
          <w:szCs w:val="24"/>
        </w:rPr>
        <w:t>Response 27:</w:t>
      </w:r>
      <w:r>
        <w:rPr>
          <w:sz w:val="24"/>
          <w:szCs w:val="24"/>
        </w:rPr>
        <w:t xml:space="preserve"> </w:t>
      </w:r>
      <w:r w:rsidR="00162105">
        <w:rPr>
          <w:sz w:val="24"/>
          <w:szCs w:val="24"/>
        </w:rPr>
        <w:t>No.</w:t>
      </w:r>
    </w:p>
    <w:p w14:paraId="1BDBC15F" w14:textId="77777777" w:rsidR="003E51A9" w:rsidRPr="00D42E6F" w:rsidRDefault="003E51A9" w:rsidP="003E51A9">
      <w:pPr>
        <w:rPr>
          <w:sz w:val="24"/>
          <w:szCs w:val="24"/>
        </w:rPr>
      </w:pPr>
    </w:p>
    <w:p w14:paraId="0A5B12FC" w14:textId="3BE8D032" w:rsidR="00947636" w:rsidRPr="00DA72A3" w:rsidRDefault="00947636" w:rsidP="00947636">
      <w:pPr>
        <w:pStyle w:val="BodyText"/>
        <w:spacing w:line="240" w:lineRule="atLeast"/>
        <w:rPr>
          <w:szCs w:val="24"/>
        </w:rPr>
      </w:pPr>
      <w:r w:rsidRPr="00DA72A3">
        <w:rPr>
          <w:szCs w:val="24"/>
        </w:rPr>
        <w:t xml:space="preserve">All other items of work in the </w:t>
      </w:r>
      <w:r>
        <w:rPr>
          <w:szCs w:val="24"/>
        </w:rPr>
        <w:t>proposal</w:t>
      </w:r>
      <w:r w:rsidRPr="00DA72A3">
        <w:rPr>
          <w:szCs w:val="24"/>
        </w:rPr>
        <w:t xml:space="preserve"> document remain unchanged.  </w:t>
      </w:r>
      <w:r>
        <w:rPr>
          <w:szCs w:val="24"/>
        </w:rPr>
        <w:t>Acknowledgement and a signed copy of this Addendum shall be included in the Proposal</w:t>
      </w:r>
      <w:r w:rsidRPr="00DA72A3">
        <w:rPr>
          <w:szCs w:val="24"/>
        </w:rPr>
        <w:t>.</w:t>
      </w:r>
    </w:p>
    <w:p w14:paraId="62F40631" w14:textId="77777777" w:rsidR="00947636" w:rsidRPr="00DA72A3" w:rsidRDefault="00947636" w:rsidP="00947636">
      <w:pPr>
        <w:pStyle w:val="BodyText"/>
        <w:spacing w:line="240" w:lineRule="atLeast"/>
        <w:rPr>
          <w:szCs w:val="24"/>
        </w:rPr>
      </w:pPr>
    </w:p>
    <w:p w14:paraId="130C9B0F" w14:textId="77777777" w:rsidR="00947636" w:rsidRPr="00DA72A3" w:rsidRDefault="00947636" w:rsidP="00947636">
      <w:pPr>
        <w:pStyle w:val="BodyText"/>
        <w:spacing w:line="240" w:lineRule="atLeast"/>
        <w:rPr>
          <w:szCs w:val="24"/>
        </w:rPr>
      </w:pPr>
    </w:p>
    <w:p w14:paraId="65A5581A" w14:textId="77777777" w:rsidR="00947636" w:rsidRPr="00DA72A3" w:rsidRDefault="00947636" w:rsidP="00947636">
      <w:pPr>
        <w:pStyle w:val="BodyText"/>
        <w:spacing w:line="240" w:lineRule="atLeast"/>
        <w:rPr>
          <w:b/>
          <w:bCs/>
          <w:szCs w:val="24"/>
        </w:rPr>
      </w:pPr>
      <w:r w:rsidRPr="00DA72A3">
        <w:rPr>
          <w:b/>
          <w:bCs/>
          <w:szCs w:val="24"/>
        </w:rPr>
        <w:t>ACKNOWLEDGED:</w:t>
      </w:r>
    </w:p>
    <w:p w14:paraId="1331CC7E" w14:textId="77777777" w:rsidR="00947636" w:rsidRPr="00DA72A3" w:rsidRDefault="00947636" w:rsidP="00947636">
      <w:pPr>
        <w:pStyle w:val="BodyText"/>
        <w:spacing w:line="240" w:lineRule="atLeast"/>
        <w:rPr>
          <w:szCs w:val="24"/>
        </w:rPr>
      </w:pPr>
    </w:p>
    <w:p w14:paraId="787EB897" w14:textId="77777777" w:rsidR="00947636" w:rsidRPr="00DA72A3" w:rsidRDefault="00947636" w:rsidP="00947636">
      <w:pPr>
        <w:pStyle w:val="BodyText"/>
        <w:spacing w:line="240" w:lineRule="atLeast"/>
        <w:rPr>
          <w:szCs w:val="24"/>
        </w:rPr>
      </w:pPr>
      <w:r w:rsidRPr="00DA72A3">
        <w:rPr>
          <w:szCs w:val="24"/>
          <w:u w:val="single"/>
        </w:rPr>
        <w:t xml:space="preserve">                                                                     </w:t>
      </w:r>
      <w:r w:rsidRPr="00DA72A3">
        <w:rPr>
          <w:szCs w:val="24"/>
        </w:rPr>
        <w:tab/>
      </w:r>
      <w:r w:rsidRPr="00DA72A3">
        <w:rPr>
          <w:szCs w:val="24"/>
        </w:rPr>
        <w:tab/>
      </w:r>
      <w:r w:rsidRPr="00DA72A3">
        <w:rPr>
          <w:szCs w:val="24"/>
        </w:rPr>
        <w:tab/>
        <w:t>Date</w:t>
      </w:r>
      <w:r w:rsidRPr="00AD2BC1">
        <w:rPr>
          <w:szCs w:val="24"/>
        </w:rPr>
        <w:t>:  __________________</w:t>
      </w:r>
      <w:r w:rsidRPr="00DA72A3">
        <w:rPr>
          <w:szCs w:val="24"/>
          <w:u w:val="single"/>
        </w:rPr>
        <w:t xml:space="preserve">                                              </w:t>
      </w:r>
    </w:p>
    <w:p w14:paraId="307C6940" w14:textId="77777777" w:rsidR="00947636" w:rsidRPr="00DA72A3" w:rsidRDefault="00947636" w:rsidP="00947636">
      <w:pPr>
        <w:pStyle w:val="BodyText"/>
        <w:spacing w:line="240" w:lineRule="atLeast"/>
        <w:rPr>
          <w:szCs w:val="24"/>
        </w:rPr>
      </w:pPr>
      <w:r w:rsidRPr="00DA72A3">
        <w:rPr>
          <w:szCs w:val="24"/>
        </w:rPr>
        <w:t>Company</w:t>
      </w:r>
    </w:p>
    <w:p w14:paraId="2FDE8169" w14:textId="77777777" w:rsidR="00947636" w:rsidRPr="00DA72A3" w:rsidRDefault="00947636" w:rsidP="00947636">
      <w:pPr>
        <w:pStyle w:val="BodyText"/>
        <w:spacing w:line="240" w:lineRule="atLeast"/>
        <w:rPr>
          <w:szCs w:val="24"/>
        </w:rPr>
      </w:pPr>
    </w:p>
    <w:p w14:paraId="061765BA" w14:textId="77777777" w:rsidR="00947636" w:rsidRPr="00DA72A3" w:rsidRDefault="00947636" w:rsidP="00947636">
      <w:pPr>
        <w:pStyle w:val="BodyText"/>
        <w:spacing w:line="240" w:lineRule="atLeast"/>
        <w:rPr>
          <w:szCs w:val="24"/>
        </w:rPr>
      </w:pPr>
      <w:r w:rsidRPr="00DA72A3">
        <w:rPr>
          <w:szCs w:val="24"/>
        </w:rPr>
        <w:t xml:space="preserve">By: </w:t>
      </w:r>
      <w:r w:rsidRPr="00DA72A3">
        <w:rPr>
          <w:szCs w:val="24"/>
          <w:u w:val="single"/>
        </w:rPr>
        <w:t xml:space="preserve">                                                              </w:t>
      </w:r>
      <w:r w:rsidRPr="00DA72A3">
        <w:rPr>
          <w:szCs w:val="24"/>
        </w:rPr>
        <w:tab/>
      </w:r>
      <w:r w:rsidRPr="00DA72A3">
        <w:rPr>
          <w:szCs w:val="24"/>
        </w:rPr>
        <w:tab/>
      </w:r>
      <w:r w:rsidRPr="00DA72A3">
        <w:rPr>
          <w:szCs w:val="24"/>
        </w:rPr>
        <w:tab/>
        <w:t>Title: ___________________</w:t>
      </w:r>
      <w:r w:rsidRPr="00DA72A3">
        <w:rPr>
          <w:szCs w:val="24"/>
          <w:u w:val="single"/>
        </w:rPr>
        <w:t xml:space="preserve">                                                </w:t>
      </w:r>
    </w:p>
    <w:p w14:paraId="4AA6361C" w14:textId="77777777" w:rsidR="00947636" w:rsidRPr="00DA72A3" w:rsidRDefault="00947636" w:rsidP="00947636">
      <w:pPr>
        <w:pStyle w:val="BodyText"/>
        <w:spacing w:line="240" w:lineRule="atLeast"/>
        <w:rPr>
          <w:szCs w:val="24"/>
        </w:rPr>
      </w:pPr>
    </w:p>
    <w:p w14:paraId="6576AA15" w14:textId="77777777" w:rsidR="00947636" w:rsidRPr="00DA72A3" w:rsidRDefault="00947636" w:rsidP="00947636">
      <w:pPr>
        <w:rPr>
          <w:szCs w:val="24"/>
        </w:rPr>
      </w:pPr>
    </w:p>
    <w:p w14:paraId="56B9AA16" w14:textId="77777777" w:rsidR="00947636" w:rsidRDefault="00947636">
      <w:pPr>
        <w:rPr>
          <w:sz w:val="24"/>
          <w:szCs w:val="24"/>
        </w:rPr>
      </w:pPr>
    </w:p>
    <w:p w14:paraId="64FE499E" w14:textId="77777777" w:rsidR="00947636" w:rsidRDefault="00947636">
      <w:pPr>
        <w:rPr>
          <w:sz w:val="24"/>
          <w:szCs w:val="24"/>
        </w:rPr>
      </w:pPr>
    </w:p>
    <w:p w14:paraId="39ADC03A" w14:textId="37D00E38" w:rsidR="00D42E6F" w:rsidRPr="00D42E6F" w:rsidRDefault="00D42E6F">
      <w:pPr>
        <w:rPr>
          <w:sz w:val="24"/>
          <w:szCs w:val="24"/>
        </w:rPr>
      </w:pPr>
      <w:r w:rsidRPr="00D42E6F">
        <w:rPr>
          <w:sz w:val="24"/>
          <w:szCs w:val="24"/>
        </w:rPr>
        <w:t>End of Addendum #</w:t>
      </w:r>
      <w:r w:rsidR="00C7694B">
        <w:rPr>
          <w:sz w:val="24"/>
          <w:szCs w:val="24"/>
        </w:rPr>
        <w:t>1</w:t>
      </w:r>
    </w:p>
    <w:sectPr w:rsidR="00D42E6F" w:rsidRPr="00D42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91CE1"/>
    <w:multiLevelType w:val="multilevel"/>
    <w:tmpl w:val="2B4ED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67083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6F"/>
    <w:rsid w:val="000D5DE3"/>
    <w:rsid w:val="001432EE"/>
    <w:rsid w:val="00157867"/>
    <w:rsid w:val="00162105"/>
    <w:rsid w:val="00225CDD"/>
    <w:rsid w:val="002629C1"/>
    <w:rsid w:val="00387419"/>
    <w:rsid w:val="003E51A9"/>
    <w:rsid w:val="003F395D"/>
    <w:rsid w:val="00465130"/>
    <w:rsid w:val="00474A85"/>
    <w:rsid w:val="004B556D"/>
    <w:rsid w:val="006249ED"/>
    <w:rsid w:val="00743301"/>
    <w:rsid w:val="007E1F7D"/>
    <w:rsid w:val="008117C1"/>
    <w:rsid w:val="008D2FCD"/>
    <w:rsid w:val="00947636"/>
    <w:rsid w:val="0097751D"/>
    <w:rsid w:val="00AF6FC7"/>
    <w:rsid w:val="00B05FC8"/>
    <w:rsid w:val="00B35128"/>
    <w:rsid w:val="00BD2DF7"/>
    <w:rsid w:val="00C12AA7"/>
    <w:rsid w:val="00C7694B"/>
    <w:rsid w:val="00C86028"/>
    <w:rsid w:val="00C8663F"/>
    <w:rsid w:val="00D42E6F"/>
    <w:rsid w:val="00DC7281"/>
    <w:rsid w:val="00DF70A3"/>
    <w:rsid w:val="00F5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BFB55"/>
  <w15:chartTrackingRefBased/>
  <w15:docId w15:val="{B055D3E5-D7EE-4DAC-A8F5-9EB324CC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3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42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E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E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E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E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E6F"/>
    <w:rPr>
      <w:rFonts w:eastAsiaTheme="majorEastAsia" w:cstheme="majorBidi"/>
      <w:color w:val="272727" w:themeColor="text1" w:themeTint="D8"/>
    </w:rPr>
  </w:style>
  <w:style w:type="paragraph" w:styleId="Title">
    <w:name w:val="Title"/>
    <w:basedOn w:val="Normal"/>
    <w:next w:val="Normal"/>
    <w:link w:val="TitleChar"/>
    <w:uiPriority w:val="10"/>
    <w:qFormat/>
    <w:rsid w:val="00D42E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E6F"/>
    <w:pPr>
      <w:spacing w:before="160"/>
      <w:jc w:val="center"/>
    </w:pPr>
    <w:rPr>
      <w:i/>
      <w:iCs/>
      <w:color w:val="404040" w:themeColor="text1" w:themeTint="BF"/>
    </w:rPr>
  </w:style>
  <w:style w:type="character" w:customStyle="1" w:styleId="QuoteChar">
    <w:name w:val="Quote Char"/>
    <w:basedOn w:val="DefaultParagraphFont"/>
    <w:link w:val="Quote"/>
    <w:uiPriority w:val="29"/>
    <w:rsid w:val="00D42E6F"/>
    <w:rPr>
      <w:i/>
      <w:iCs/>
      <w:color w:val="404040" w:themeColor="text1" w:themeTint="BF"/>
    </w:rPr>
  </w:style>
  <w:style w:type="paragraph" w:styleId="ListParagraph">
    <w:name w:val="List Paragraph"/>
    <w:basedOn w:val="Normal"/>
    <w:uiPriority w:val="34"/>
    <w:qFormat/>
    <w:rsid w:val="00D42E6F"/>
    <w:pPr>
      <w:ind w:left="720"/>
      <w:contextualSpacing/>
    </w:pPr>
  </w:style>
  <w:style w:type="character" w:styleId="IntenseEmphasis">
    <w:name w:val="Intense Emphasis"/>
    <w:basedOn w:val="DefaultParagraphFont"/>
    <w:uiPriority w:val="21"/>
    <w:qFormat/>
    <w:rsid w:val="00D42E6F"/>
    <w:rPr>
      <w:i/>
      <w:iCs/>
      <w:color w:val="0F4761" w:themeColor="accent1" w:themeShade="BF"/>
    </w:rPr>
  </w:style>
  <w:style w:type="paragraph" w:styleId="IntenseQuote">
    <w:name w:val="Intense Quote"/>
    <w:basedOn w:val="Normal"/>
    <w:next w:val="Normal"/>
    <w:link w:val="IntenseQuoteChar"/>
    <w:uiPriority w:val="30"/>
    <w:qFormat/>
    <w:rsid w:val="00D42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E6F"/>
    <w:rPr>
      <w:i/>
      <w:iCs/>
      <w:color w:val="0F4761" w:themeColor="accent1" w:themeShade="BF"/>
    </w:rPr>
  </w:style>
  <w:style w:type="character" w:styleId="IntenseReference">
    <w:name w:val="Intense Reference"/>
    <w:basedOn w:val="DefaultParagraphFont"/>
    <w:uiPriority w:val="32"/>
    <w:qFormat/>
    <w:rsid w:val="00D42E6F"/>
    <w:rPr>
      <w:b/>
      <w:bCs/>
      <w:smallCaps/>
      <w:color w:val="0F4761" w:themeColor="accent1" w:themeShade="BF"/>
      <w:spacing w:val="5"/>
    </w:rPr>
  </w:style>
  <w:style w:type="paragraph" w:styleId="BodyText">
    <w:name w:val="Body Text"/>
    <w:basedOn w:val="Normal"/>
    <w:link w:val="BodyTextChar"/>
    <w:uiPriority w:val="1"/>
    <w:qFormat/>
    <w:rsid w:val="00947636"/>
    <w:pPr>
      <w:overflowPunct/>
      <w:autoSpaceDE/>
      <w:autoSpaceDN/>
      <w:adjustRightInd/>
      <w:textAlignment w:val="auto"/>
    </w:pPr>
    <w:rPr>
      <w:snapToGrid w:val="0"/>
      <w:color w:val="000000"/>
      <w:sz w:val="24"/>
    </w:rPr>
  </w:style>
  <w:style w:type="character" w:customStyle="1" w:styleId="BodyTextChar">
    <w:name w:val="Body Text Char"/>
    <w:basedOn w:val="DefaultParagraphFont"/>
    <w:link w:val="BodyText"/>
    <w:uiPriority w:val="1"/>
    <w:rsid w:val="00947636"/>
    <w:rPr>
      <w:rFonts w:ascii="Times New Roman" w:eastAsia="Times New Roman" w:hAnsi="Times New Roman" w:cs="Times New Roman"/>
      <w:snapToGrid w:val="0"/>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2116</TotalTime>
  <Pages>5</Pages>
  <Words>1747</Words>
  <Characters>9522</Characters>
  <Application>Microsoft Office Word</Application>
  <DocSecurity>0</DocSecurity>
  <Lines>202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Tassano</dc:creator>
  <cp:keywords/>
  <dc:description/>
  <cp:lastModifiedBy>Cedric Novenario</cp:lastModifiedBy>
  <cp:revision>5</cp:revision>
  <dcterms:created xsi:type="dcterms:W3CDTF">2026-04-28T00:49:00Z</dcterms:created>
  <dcterms:modified xsi:type="dcterms:W3CDTF">2026-04-30T18:27:00Z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345b4723-b646-44cd-8139-24ecea6694f8</vt:lpwstr>
  </property>
</Properties>
</file>